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64" w:rsidRPr="00050E71" w:rsidRDefault="00D77464" w:rsidP="00D77464">
      <w:pPr>
        <w:rPr>
          <w:rFonts w:ascii="Arial" w:hAnsi="Arial" w:cs="Arial"/>
          <w:b/>
        </w:rPr>
      </w:pPr>
      <w:bookmarkStart w:id="0" w:name="_GoBack"/>
      <w:bookmarkEnd w:id="0"/>
      <w:r w:rsidRPr="00050E71">
        <w:rPr>
          <w:rFonts w:ascii="Arial" w:hAnsi="Arial" w:cs="Arial"/>
          <w:b/>
        </w:rPr>
        <w:t xml:space="preserve">Πίνακας συμμόρφωσης </w:t>
      </w:r>
      <w:r>
        <w:rPr>
          <w:rFonts w:ascii="Arial" w:hAnsi="Arial" w:cs="Arial"/>
          <w:b/>
        </w:rPr>
        <w:t>Α</w:t>
      </w:r>
      <w:r w:rsidRPr="00050E71">
        <w:rPr>
          <w:rFonts w:ascii="Arial" w:hAnsi="Arial" w:cs="Arial"/>
          <w:b/>
        </w:rPr>
        <w:t>΄ ομάδας «</w:t>
      </w:r>
      <w:r>
        <w:rPr>
          <w:rFonts w:ascii="Arial" w:hAnsi="Arial" w:cs="Arial"/>
          <w:b/>
        </w:rPr>
        <w:t>Έλαια</w:t>
      </w:r>
      <w:r w:rsidRPr="00050E71">
        <w:rPr>
          <w:rFonts w:ascii="Arial" w:hAnsi="Arial" w:cs="Arial"/>
          <w:b/>
        </w:rPr>
        <w:t>»:</w:t>
      </w:r>
    </w:p>
    <w:tbl>
      <w:tblPr>
        <w:tblW w:w="6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1258"/>
        <w:gridCol w:w="1319"/>
      </w:tblGrid>
      <w:tr w:rsidR="00D77464" w:rsidRPr="00204B46" w:rsidTr="00F82188">
        <w:trPr>
          <w:trHeight w:val="558"/>
          <w:jc w:val="center"/>
        </w:trPr>
        <w:tc>
          <w:tcPr>
            <w:tcW w:w="3907" w:type="dxa"/>
            <w:shd w:val="clear" w:color="auto" w:fill="auto"/>
            <w:vAlign w:val="center"/>
            <w:hideMark/>
          </w:tcPr>
          <w:p w:rsidR="00D77464" w:rsidRPr="00204B46" w:rsidRDefault="00D77464" w:rsidP="00F82188">
            <w:pPr>
              <w:jc w:val="center"/>
              <w:rPr>
                <w:rFonts w:ascii="Arial" w:hAnsi="Arial" w:cs="Arial"/>
                <w:b/>
                <w:bCs/>
              </w:rPr>
            </w:pPr>
            <w:r>
              <w:rPr>
                <w:rFonts w:ascii="Arial" w:hAnsi="Arial" w:cs="Arial"/>
                <w:b/>
                <w:bCs/>
              </w:rPr>
              <w:t>Χαρακτηριστικά</w:t>
            </w:r>
          </w:p>
        </w:tc>
        <w:tc>
          <w:tcPr>
            <w:tcW w:w="1258" w:type="dxa"/>
            <w:shd w:val="clear" w:color="auto" w:fill="auto"/>
            <w:vAlign w:val="center"/>
            <w:hideMark/>
          </w:tcPr>
          <w:p w:rsidR="00D77464" w:rsidRPr="00204B46" w:rsidRDefault="00D77464" w:rsidP="00F82188">
            <w:pPr>
              <w:jc w:val="center"/>
              <w:rPr>
                <w:rFonts w:ascii="Arial" w:hAnsi="Arial" w:cs="Arial"/>
                <w:b/>
                <w:bCs/>
              </w:rPr>
            </w:pPr>
            <w:r>
              <w:rPr>
                <w:rFonts w:ascii="Arial" w:hAnsi="Arial" w:cs="Arial"/>
                <w:b/>
                <w:bCs/>
              </w:rPr>
              <w:t>Απαίτηση</w:t>
            </w:r>
          </w:p>
        </w:tc>
        <w:tc>
          <w:tcPr>
            <w:tcW w:w="1319" w:type="dxa"/>
            <w:shd w:val="clear" w:color="auto" w:fill="auto"/>
            <w:vAlign w:val="center"/>
            <w:hideMark/>
          </w:tcPr>
          <w:p w:rsidR="00D77464" w:rsidRPr="00204B46" w:rsidRDefault="00D77464" w:rsidP="00F82188">
            <w:pPr>
              <w:jc w:val="center"/>
              <w:rPr>
                <w:rFonts w:ascii="Arial" w:hAnsi="Arial" w:cs="Arial"/>
                <w:b/>
                <w:bCs/>
              </w:rPr>
            </w:pPr>
            <w:r>
              <w:rPr>
                <w:rFonts w:ascii="Arial" w:hAnsi="Arial" w:cs="Arial"/>
                <w:b/>
                <w:bCs/>
              </w:rPr>
              <w:t>Απάντηση</w:t>
            </w:r>
          </w:p>
        </w:tc>
      </w:tr>
      <w:tr w:rsidR="00D77464" w:rsidRPr="00204B46" w:rsidTr="00F82188">
        <w:trPr>
          <w:trHeight w:val="690"/>
          <w:jc w:val="center"/>
        </w:trPr>
        <w:tc>
          <w:tcPr>
            <w:tcW w:w="3907" w:type="dxa"/>
            <w:shd w:val="clear" w:color="auto" w:fill="auto"/>
            <w:vAlign w:val="center"/>
            <w:hideMark/>
          </w:tcPr>
          <w:p w:rsidR="00D77464" w:rsidRPr="00D77464" w:rsidRDefault="00D77464" w:rsidP="00D77464">
            <w:pPr>
              <w:rPr>
                <w:rFonts w:ascii="Arial" w:hAnsi="Arial" w:cs="Arial"/>
                <w:b/>
                <w:sz w:val="20"/>
                <w:szCs w:val="20"/>
              </w:rPr>
            </w:pPr>
            <w:r>
              <w:rPr>
                <w:rFonts w:ascii="Arial" w:hAnsi="Arial" w:cs="Arial"/>
                <w:b/>
                <w:sz w:val="20"/>
                <w:szCs w:val="20"/>
              </w:rPr>
              <w:t>1. Ελαιόλαδο – συσκευασία 5 λίτρων</w:t>
            </w:r>
          </w:p>
        </w:tc>
        <w:tc>
          <w:tcPr>
            <w:tcW w:w="1258" w:type="dxa"/>
            <w:shd w:val="clear" w:color="auto" w:fill="auto"/>
            <w:vAlign w:val="center"/>
            <w:hideMark/>
          </w:tcPr>
          <w:p w:rsidR="00D77464" w:rsidRPr="00204B46" w:rsidRDefault="00D77464"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D77464" w:rsidRPr="00204B46" w:rsidRDefault="00D77464" w:rsidP="00F82188">
            <w:pPr>
              <w:jc w:val="center"/>
              <w:rPr>
                <w:rFonts w:ascii="Arial" w:hAnsi="Arial" w:cs="Arial"/>
                <w:sz w:val="20"/>
                <w:szCs w:val="20"/>
              </w:rPr>
            </w:pPr>
          </w:p>
        </w:tc>
      </w:tr>
      <w:tr w:rsidR="00D77464" w:rsidRPr="00204B46" w:rsidTr="00F82188">
        <w:trPr>
          <w:trHeight w:val="630"/>
          <w:jc w:val="center"/>
        </w:trPr>
        <w:tc>
          <w:tcPr>
            <w:tcW w:w="3907" w:type="dxa"/>
            <w:shd w:val="clear" w:color="auto" w:fill="auto"/>
            <w:vAlign w:val="center"/>
            <w:hideMark/>
          </w:tcPr>
          <w:p w:rsidR="00D77464" w:rsidRPr="00D77464" w:rsidRDefault="00D77464" w:rsidP="00D77464">
            <w:pPr>
              <w:shd w:val="clear" w:color="auto" w:fill="FFFFFF"/>
              <w:spacing w:line="360" w:lineRule="auto"/>
              <w:rPr>
                <w:rFonts w:ascii="Arial" w:hAnsi="Arial" w:cs="Arial"/>
                <w:b/>
                <w:sz w:val="20"/>
                <w:szCs w:val="20"/>
              </w:rPr>
            </w:pPr>
            <w:r w:rsidRPr="00D77464">
              <w:rPr>
                <w:rFonts w:ascii="Arial" w:hAnsi="Arial" w:cs="Arial"/>
                <w:bCs/>
                <w:sz w:val="20"/>
                <w:szCs w:val="20"/>
              </w:rPr>
              <w:t>ε</w:t>
            </w:r>
            <w:r w:rsidRPr="00D77464">
              <w:rPr>
                <w:rFonts w:ascii="Arial" w:hAnsi="Arial" w:cs="Arial"/>
                <w:sz w:val="20"/>
                <w:szCs w:val="20"/>
              </w:rPr>
              <w:t>γχώριας παραγωγής, να προέρχεται από τυποποιητήρια και παρασκευαστήρια εγκατεστημένα στην Ελλάδα</w:t>
            </w:r>
            <w:r w:rsidRPr="00D77464">
              <w:rPr>
                <w:rFonts w:ascii="Arial" w:hAnsi="Arial" w:cs="Arial"/>
                <w:b/>
                <w:bCs/>
                <w:sz w:val="20"/>
                <w:szCs w:val="20"/>
              </w:rPr>
              <w:t xml:space="preserve"> </w:t>
            </w:r>
            <w:r w:rsidRPr="00D77464">
              <w:rPr>
                <w:rFonts w:ascii="Arial" w:hAnsi="Arial" w:cs="Arial"/>
                <w:sz w:val="20"/>
                <w:szCs w:val="20"/>
              </w:rPr>
              <w:t xml:space="preserve">που να παρέχουν βεβαίωση ασφαλείας και ποιότητας του προϊόντος, αναγραφόμενο στην ετικέτα παρθένο ελαιόλαδο, σε συσκευασία </w:t>
            </w:r>
            <w:smartTag w:uri="urn:schemas-microsoft-com:office:smarttags" w:element="metricconverter">
              <w:smartTagPr>
                <w:attr w:name="ProductID" w:val="5 λίτρων"/>
              </w:smartTagPr>
              <w:r w:rsidRPr="00D77464">
                <w:rPr>
                  <w:rFonts w:ascii="Arial" w:hAnsi="Arial" w:cs="Arial"/>
                  <w:b/>
                  <w:sz w:val="20"/>
                  <w:szCs w:val="20"/>
                </w:rPr>
                <w:t>5 λίτρων</w:t>
              </w:r>
            </w:smartTag>
            <w:r w:rsidRPr="00D77464">
              <w:rPr>
                <w:rFonts w:ascii="Arial" w:hAnsi="Arial" w:cs="Arial"/>
                <w:b/>
                <w:sz w:val="20"/>
                <w:szCs w:val="20"/>
              </w:rPr>
              <w:t>.</w:t>
            </w:r>
          </w:p>
          <w:p w:rsidR="00D77464" w:rsidRPr="00D77464" w:rsidRDefault="00D77464" w:rsidP="00D77464">
            <w:pPr>
              <w:autoSpaceDE w:val="0"/>
              <w:autoSpaceDN w:val="0"/>
              <w:adjustRightInd w:val="0"/>
              <w:spacing w:line="360" w:lineRule="auto"/>
              <w:rPr>
                <w:rFonts w:ascii="Arial" w:hAnsi="Arial" w:cs="Arial"/>
                <w:bCs/>
                <w:sz w:val="20"/>
                <w:szCs w:val="20"/>
              </w:rPr>
            </w:pPr>
            <w:r w:rsidRPr="00D77464">
              <w:rPr>
                <w:rFonts w:ascii="Arial" w:hAnsi="Arial" w:cs="Arial"/>
                <w:sz w:val="20"/>
                <w:szCs w:val="20"/>
              </w:rPr>
              <w:t>Στη συσκευασία θα πρέπει να υπάρχουν οι ενδείξεις: «παρθένο ελαιόλαδο»</w:t>
            </w:r>
            <w:r>
              <w:rPr>
                <w:rFonts w:ascii="Arial" w:hAnsi="Arial" w:cs="Arial"/>
                <w:sz w:val="20"/>
                <w:szCs w:val="20"/>
              </w:rPr>
              <w:t xml:space="preserve">, </w:t>
            </w:r>
            <w:r w:rsidRPr="00D77464">
              <w:rPr>
                <w:rFonts w:ascii="Arial" w:hAnsi="Arial" w:cs="Arial"/>
                <w:bCs/>
                <w:sz w:val="20"/>
                <w:szCs w:val="20"/>
              </w:rPr>
              <w:t xml:space="preserve">ο προσδιορισμός της καταγωγής, η καθαρή ποσότητα του παρθένου ελαιολάδου, το όνομα ή η εμπορική επωνυμία και η διεύθυνση του παρασκευαστή ή του συσκευαστή ή ενός πωλητή εγκατεστημένου στο εσωτερικό της Κοινότητας, ο αριθμός παρτίδας (η ένδειξη παρτίδας είναι προαιρετική στην περίπτωση που η ημερομηνία ελάχιστης </w:t>
            </w:r>
            <w:proofErr w:type="spellStart"/>
            <w:r w:rsidRPr="00D77464">
              <w:rPr>
                <w:rFonts w:ascii="Arial" w:hAnsi="Arial" w:cs="Arial"/>
                <w:bCs/>
                <w:sz w:val="20"/>
                <w:szCs w:val="20"/>
              </w:rPr>
              <w:t>διατηρησιμότητας</w:t>
            </w:r>
            <w:proofErr w:type="spellEnd"/>
            <w:r w:rsidRPr="00D77464">
              <w:rPr>
                <w:rFonts w:ascii="Arial" w:hAnsi="Arial" w:cs="Arial"/>
                <w:bCs/>
                <w:sz w:val="20"/>
                <w:szCs w:val="20"/>
              </w:rPr>
              <w:t>, συμπεριλαμβάνει ένδειξη σαφή και κατά σειρά της ημέρας, του μήνα και του έτους), οι συνθήκες διατήρησης του προϊόντος και ο αλφαριθμητικός κωδικός έγκρισης της επιχείρησης τυποποίησης και συσκευασίας του παρθένου ελαιολάδου.</w:t>
            </w:r>
          </w:p>
        </w:tc>
        <w:tc>
          <w:tcPr>
            <w:tcW w:w="1258" w:type="dxa"/>
            <w:shd w:val="clear" w:color="auto" w:fill="auto"/>
            <w:vAlign w:val="center"/>
            <w:hideMark/>
          </w:tcPr>
          <w:p w:rsidR="00D77464" w:rsidRPr="00204B46" w:rsidRDefault="00D77464"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D77464" w:rsidRPr="00204B46" w:rsidRDefault="00D77464" w:rsidP="00F82188">
            <w:pPr>
              <w:jc w:val="center"/>
              <w:rPr>
                <w:rFonts w:ascii="Arial" w:hAnsi="Arial" w:cs="Arial"/>
                <w:sz w:val="20"/>
                <w:szCs w:val="20"/>
              </w:rPr>
            </w:pPr>
          </w:p>
        </w:tc>
      </w:tr>
    </w:tbl>
    <w:p w:rsidR="00D77464" w:rsidRDefault="00D77464" w:rsidP="00050E71">
      <w:pPr>
        <w:rPr>
          <w:rFonts w:ascii="Arial" w:hAnsi="Arial" w:cs="Arial"/>
          <w:b/>
        </w:rPr>
      </w:pPr>
    </w:p>
    <w:p w:rsidR="00D77464" w:rsidRDefault="00D77464" w:rsidP="00050E71">
      <w:pPr>
        <w:rPr>
          <w:rFonts w:ascii="Arial" w:hAnsi="Arial" w:cs="Arial"/>
          <w:b/>
        </w:rPr>
      </w:pPr>
    </w:p>
    <w:p w:rsidR="00D77464" w:rsidRPr="002379B9" w:rsidRDefault="002379B9" w:rsidP="00050E71">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Υπογραφή</w:t>
      </w:r>
    </w:p>
    <w:p w:rsidR="00D77464" w:rsidRDefault="00D77464" w:rsidP="00050E71">
      <w:pPr>
        <w:rPr>
          <w:rFonts w:ascii="Arial" w:hAnsi="Arial" w:cs="Arial"/>
          <w:b/>
        </w:rPr>
      </w:pPr>
    </w:p>
    <w:p w:rsidR="00D77464" w:rsidRDefault="00D77464" w:rsidP="00050E71">
      <w:pPr>
        <w:rPr>
          <w:rFonts w:ascii="Arial" w:hAnsi="Arial" w:cs="Arial"/>
          <w:b/>
        </w:rPr>
      </w:pPr>
    </w:p>
    <w:p w:rsidR="00F251CE" w:rsidRDefault="00F251CE" w:rsidP="00050E71">
      <w:pPr>
        <w:rPr>
          <w:rFonts w:ascii="Arial" w:hAnsi="Arial" w:cs="Arial"/>
          <w:b/>
        </w:rPr>
      </w:pPr>
    </w:p>
    <w:p w:rsidR="00050E71" w:rsidRPr="00050E71" w:rsidRDefault="00050E71" w:rsidP="00050E71">
      <w:pPr>
        <w:rPr>
          <w:rFonts w:ascii="Arial" w:hAnsi="Arial" w:cs="Arial"/>
          <w:b/>
        </w:rPr>
      </w:pPr>
      <w:r w:rsidRPr="00050E71">
        <w:rPr>
          <w:rFonts w:ascii="Arial" w:hAnsi="Arial" w:cs="Arial"/>
          <w:b/>
        </w:rPr>
        <w:lastRenderedPageBreak/>
        <w:t xml:space="preserve">Πίνακας συμμόρφωσης </w:t>
      </w:r>
      <w:r>
        <w:rPr>
          <w:rFonts w:ascii="Arial" w:hAnsi="Arial" w:cs="Arial"/>
          <w:b/>
        </w:rPr>
        <w:t>Β</w:t>
      </w:r>
      <w:r w:rsidRPr="00050E71">
        <w:rPr>
          <w:rFonts w:ascii="Arial" w:hAnsi="Arial" w:cs="Arial"/>
          <w:b/>
        </w:rPr>
        <w:t xml:space="preserve">΄ ομάδας «Είδη </w:t>
      </w:r>
      <w:r>
        <w:rPr>
          <w:rFonts w:ascii="Arial" w:hAnsi="Arial" w:cs="Arial"/>
          <w:b/>
        </w:rPr>
        <w:t>παντοπ</w:t>
      </w:r>
      <w:r w:rsidRPr="00050E71">
        <w:rPr>
          <w:rFonts w:ascii="Arial" w:hAnsi="Arial" w:cs="Arial"/>
          <w:b/>
        </w:rPr>
        <w:t>ωλείου»:</w:t>
      </w:r>
    </w:p>
    <w:tbl>
      <w:tblPr>
        <w:tblW w:w="6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1258"/>
        <w:gridCol w:w="1319"/>
      </w:tblGrid>
      <w:tr w:rsidR="00050E71" w:rsidRPr="00204B46" w:rsidTr="00F82188">
        <w:trPr>
          <w:trHeight w:val="558"/>
          <w:jc w:val="center"/>
        </w:trPr>
        <w:tc>
          <w:tcPr>
            <w:tcW w:w="3907" w:type="dxa"/>
            <w:shd w:val="clear" w:color="auto" w:fill="auto"/>
            <w:vAlign w:val="center"/>
            <w:hideMark/>
          </w:tcPr>
          <w:p w:rsidR="00050E71" w:rsidRPr="00204B46" w:rsidRDefault="00050E71" w:rsidP="00F82188">
            <w:pPr>
              <w:jc w:val="center"/>
              <w:rPr>
                <w:rFonts w:ascii="Arial" w:hAnsi="Arial" w:cs="Arial"/>
                <w:b/>
                <w:bCs/>
              </w:rPr>
            </w:pPr>
            <w:r>
              <w:rPr>
                <w:rFonts w:ascii="Arial" w:hAnsi="Arial" w:cs="Arial"/>
                <w:b/>
                <w:bCs/>
              </w:rPr>
              <w:t>Χαρακτηριστικά</w:t>
            </w:r>
          </w:p>
        </w:tc>
        <w:tc>
          <w:tcPr>
            <w:tcW w:w="1258" w:type="dxa"/>
            <w:shd w:val="clear" w:color="auto" w:fill="auto"/>
            <w:vAlign w:val="center"/>
            <w:hideMark/>
          </w:tcPr>
          <w:p w:rsidR="00050E71" w:rsidRPr="00204B46" w:rsidRDefault="00050E71" w:rsidP="00F82188">
            <w:pPr>
              <w:jc w:val="center"/>
              <w:rPr>
                <w:rFonts w:ascii="Arial" w:hAnsi="Arial" w:cs="Arial"/>
                <w:b/>
                <w:bCs/>
              </w:rPr>
            </w:pPr>
            <w:r>
              <w:rPr>
                <w:rFonts w:ascii="Arial" w:hAnsi="Arial" w:cs="Arial"/>
                <w:b/>
                <w:bCs/>
              </w:rPr>
              <w:t>Απαίτηση</w:t>
            </w:r>
          </w:p>
        </w:tc>
        <w:tc>
          <w:tcPr>
            <w:tcW w:w="1319" w:type="dxa"/>
            <w:shd w:val="clear" w:color="auto" w:fill="auto"/>
            <w:vAlign w:val="center"/>
            <w:hideMark/>
          </w:tcPr>
          <w:p w:rsidR="00050E71" w:rsidRPr="00204B46" w:rsidRDefault="00050E71" w:rsidP="00F82188">
            <w:pPr>
              <w:jc w:val="center"/>
              <w:rPr>
                <w:rFonts w:ascii="Arial" w:hAnsi="Arial" w:cs="Arial"/>
                <w:b/>
                <w:bCs/>
              </w:rPr>
            </w:pPr>
            <w:r>
              <w:rPr>
                <w:rFonts w:ascii="Arial" w:hAnsi="Arial" w:cs="Arial"/>
                <w:b/>
                <w:bCs/>
              </w:rPr>
              <w:t>Απάντηση</w:t>
            </w:r>
          </w:p>
        </w:tc>
      </w:tr>
      <w:tr w:rsidR="00050E71" w:rsidRPr="00204B46" w:rsidTr="00F82188">
        <w:trPr>
          <w:trHeight w:val="690"/>
          <w:jc w:val="center"/>
        </w:trPr>
        <w:tc>
          <w:tcPr>
            <w:tcW w:w="3907" w:type="dxa"/>
            <w:shd w:val="clear" w:color="auto" w:fill="auto"/>
            <w:vAlign w:val="center"/>
            <w:hideMark/>
          </w:tcPr>
          <w:p w:rsidR="00050E71" w:rsidRPr="00050E71" w:rsidRDefault="00050E71" w:rsidP="00EE6BBF">
            <w:pPr>
              <w:rPr>
                <w:rFonts w:ascii="Arial" w:hAnsi="Arial" w:cs="Arial"/>
                <w:b/>
                <w:sz w:val="20"/>
                <w:szCs w:val="20"/>
              </w:rPr>
            </w:pPr>
            <w:r>
              <w:rPr>
                <w:rFonts w:ascii="Arial" w:hAnsi="Arial" w:cs="Arial"/>
                <w:b/>
                <w:sz w:val="20"/>
                <w:szCs w:val="20"/>
              </w:rPr>
              <w:t xml:space="preserve">2. </w:t>
            </w:r>
            <w:r w:rsidRPr="00050E71">
              <w:rPr>
                <w:rFonts w:ascii="Arial" w:hAnsi="Arial" w:cs="Arial"/>
                <w:b/>
                <w:sz w:val="20"/>
                <w:szCs w:val="20"/>
              </w:rPr>
              <w:t xml:space="preserve">Ζυμαρικά (Μακαρόνια </w:t>
            </w:r>
            <w:proofErr w:type="spellStart"/>
            <w:r w:rsidRPr="00050E71">
              <w:rPr>
                <w:rFonts w:ascii="Arial" w:hAnsi="Arial" w:cs="Arial"/>
                <w:b/>
                <w:sz w:val="20"/>
                <w:szCs w:val="20"/>
              </w:rPr>
              <w:t>Νο</w:t>
            </w:r>
            <w:proofErr w:type="spellEnd"/>
            <w:r w:rsidRPr="00050E71">
              <w:rPr>
                <w:rFonts w:ascii="Arial" w:hAnsi="Arial" w:cs="Arial"/>
                <w:b/>
                <w:sz w:val="20"/>
                <w:szCs w:val="20"/>
              </w:rPr>
              <w:t xml:space="preserve"> 6) - συσκευασία 500 γραμ</w:t>
            </w:r>
            <w:r w:rsidR="00EE6BBF">
              <w:rPr>
                <w:rFonts w:ascii="Arial" w:hAnsi="Arial" w:cs="Arial"/>
                <w:b/>
                <w:sz w:val="20"/>
                <w:szCs w:val="20"/>
              </w:rPr>
              <w:t>μαρίων</w:t>
            </w:r>
          </w:p>
        </w:tc>
        <w:tc>
          <w:tcPr>
            <w:tcW w:w="1258" w:type="dxa"/>
            <w:shd w:val="clear" w:color="auto" w:fill="auto"/>
            <w:vAlign w:val="center"/>
            <w:hideMark/>
          </w:tcPr>
          <w:p w:rsidR="00050E71" w:rsidRPr="00204B46" w:rsidRDefault="00050E71"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050E71" w:rsidRPr="00204B46" w:rsidRDefault="00050E71" w:rsidP="00F82188">
            <w:pPr>
              <w:jc w:val="center"/>
              <w:rPr>
                <w:rFonts w:ascii="Arial" w:hAnsi="Arial" w:cs="Arial"/>
                <w:sz w:val="20"/>
                <w:szCs w:val="20"/>
              </w:rPr>
            </w:pPr>
          </w:p>
        </w:tc>
      </w:tr>
      <w:tr w:rsidR="00050E71" w:rsidRPr="00204B46" w:rsidTr="002379B9">
        <w:trPr>
          <w:trHeight w:val="596"/>
          <w:jc w:val="center"/>
        </w:trPr>
        <w:tc>
          <w:tcPr>
            <w:tcW w:w="3907" w:type="dxa"/>
            <w:shd w:val="clear" w:color="auto" w:fill="auto"/>
            <w:vAlign w:val="center"/>
            <w:hideMark/>
          </w:tcPr>
          <w:p w:rsidR="00050E71" w:rsidRPr="00050E71" w:rsidRDefault="00050E71" w:rsidP="00F82188">
            <w:pPr>
              <w:rPr>
                <w:rFonts w:ascii="Arial" w:hAnsi="Arial" w:cs="Arial"/>
                <w:b/>
                <w:sz w:val="20"/>
                <w:szCs w:val="20"/>
              </w:rPr>
            </w:pPr>
            <w:r>
              <w:rPr>
                <w:rFonts w:ascii="Arial" w:hAnsi="Arial" w:cs="Arial"/>
                <w:b/>
                <w:sz w:val="20"/>
                <w:szCs w:val="20"/>
              </w:rPr>
              <w:t xml:space="preserve">3. </w:t>
            </w:r>
            <w:r w:rsidRPr="00050E71">
              <w:rPr>
                <w:rFonts w:ascii="Arial" w:hAnsi="Arial" w:cs="Arial"/>
                <w:b/>
                <w:sz w:val="20"/>
                <w:szCs w:val="20"/>
              </w:rPr>
              <w:t>Ζυμαρικά (Κ</w:t>
            </w:r>
            <w:r w:rsidR="00EE6BBF">
              <w:rPr>
                <w:rFonts w:ascii="Arial" w:hAnsi="Arial" w:cs="Arial"/>
                <w:b/>
                <w:sz w:val="20"/>
                <w:szCs w:val="20"/>
              </w:rPr>
              <w:t>ριθαράκι) - συσκευασία 500 γραμμαρίων</w:t>
            </w:r>
          </w:p>
        </w:tc>
        <w:tc>
          <w:tcPr>
            <w:tcW w:w="1258" w:type="dxa"/>
            <w:shd w:val="clear" w:color="auto" w:fill="auto"/>
            <w:vAlign w:val="center"/>
            <w:hideMark/>
          </w:tcPr>
          <w:p w:rsidR="00050E71" w:rsidRPr="00204B46" w:rsidRDefault="00050E71"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050E71" w:rsidRPr="00204B46" w:rsidRDefault="00050E71" w:rsidP="00F82188">
            <w:pPr>
              <w:jc w:val="center"/>
              <w:rPr>
                <w:rFonts w:ascii="Arial" w:hAnsi="Arial" w:cs="Arial"/>
                <w:sz w:val="20"/>
                <w:szCs w:val="20"/>
              </w:rPr>
            </w:pPr>
          </w:p>
        </w:tc>
      </w:tr>
      <w:tr w:rsidR="00050E71" w:rsidRPr="00204B46" w:rsidTr="00D93A31">
        <w:trPr>
          <w:trHeight w:val="555"/>
          <w:jc w:val="center"/>
        </w:trPr>
        <w:tc>
          <w:tcPr>
            <w:tcW w:w="3907" w:type="dxa"/>
            <w:shd w:val="clear" w:color="auto" w:fill="auto"/>
            <w:noWrap/>
            <w:vAlign w:val="center"/>
            <w:hideMark/>
          </w:tcPr>
          <w:p w:rsidR="00050E71" w:rsidRPr="00204B46" w:rsidRDefault="00050E71" w:rsidP="003F43CE">
            <w:pPr>
              <w:rPr>
                <w:rFonts w:ascii="Arial" w:hAnsi="Arial" w:cs="Arial"/>
                <w:sz w:val="20"/>
                <w:szCs w:val="20"/>
              </w:rPr>
            </w:pPr>
            <w:r>
              <w:rPr>
                <w:rFonts w:ascii="Arial" w:hAnsi="Arial" w:cs="Arial"/>
                <w:sz w:val="20"/>
                <w:szCs w:val="20"/>
              </w:rPr>
              <w:t>Τα προς προμήθεια ζυμαρικά με α/α 2 και 3 θα πρέπει να παρασκευάζονται από σιμιγδάλι 100% και να πληρούν τους όρους του Κώδικα Τροφίμων και Ποτών καθώς και τις ισχύουσες Κοινοτικές και Υγειονομικές διατάξεις. Να μην παρουσιάζουν οπο</w:t>
            </w:r>
            <w:r w:rsidR="00D93A31">
              <w:rPr>
                <w:rFonts w:ascii="Arial" w:hAnsi="Arial" w:cs="Arial"/>
                <w:sz w:val="20"/>
                <w:szCs w:val="20"/>
              </w:rPr>
              <w:t>ι</w:t>
            </w:r>
            <w:r>
              <w:rPr>
                <w:rFonts w:ascii="Arial" w:hAnsi="Arial" w:cs="Arial"/>
                <w:sz w:val="20"/>
                <w:szCs w:val="20"/>
              </w:rPr>
              <w:t xml:space="preserve">αδήποτε </w:t>
            </w:r>
            <w:r w:rsidR="00D93A31">
              <w:rPr>
                <w:rFonts w:ascii="Arial" w:hAnsi="Arial" w:cs="Arial"/>
                <w:sz w:val="20"/>
                <w:szCs w:val="20"/>
              </w:rPr>
              <w:t>οσμή η/και αλλοίωση.</w:t>
            </w:r>
            <w:r>
              <w:rPr>
                <w:rFonts w:ascii="Arial" w:hAnsi="Arial" w:cs="Arial"/>
                <w:sz w:val="20"/>
                <w:szCs w:val="20"/>
              </w:rPr>
              <w:t xml:space="preserve"> Θα είναι τυποποιημένα σε κατάλληλη συσκευασία.</w:t>
            </w:r>
          </w:p>
        </w:tc>
        <w:tc>
          <w:tcPr>
            <w:tcW w:w="1258" w:type="dxa"/>
            <w:shd w:val="clear" w:color="auto" w:fill="auto"/>
            <w:vAlign w:val="center"/>
            <w:hideMark/>
          </w:tcPr>
          <w:p w:rsidR="00050E71" w:rsidRPr="00204B46" w:rsidRDefault="00050E71"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050E71" w:rsidRPr="00204B46" w:rsidRDefault="00050E71" w:rsidP="00F82188">
            <w:pPr>
              <w:jc w:val="center"/>
              <w:rPr>
                <w:rFonts w:ascii="Arial" w:hAnsi="Arial" w:cs="Arial"/>
                <w:sz w:val="20"/>
                <w:szCs w:val="20"/>
              </w:rPr>
            </w:pPr>
          </w:p>
        </w:tc>
      </w:tr>
      <w:tr w:rsidR="00050E71" w:rsidRPr="00204B46" w:rsidTr="00D93A31">
        <w:trPr>
          <w:trHeight w:val="633"/>
          <w:jc w:val="center"/>
        </w:trPr>
        <w:tc>
          <w:tcPr>
            <w:tcW w:w="3907" w:type="dxa"/>
            <w:shd w:val="clear" w:color="auto" w:fill="auto"/>
            <w:vAlign w:val="center"/>
            <w:hideMark/>
          </w:tcPr>
          <w:p w:rsidR="00050E71" w:rsidRPr="00204B46" w:rsidRDefault="00823E05" w:rsidP="005B33DF">
            <w:pPr>
              <w:rPr>
                <w:rFonts w:ascii="Arial" w:hAnsi="Arial" w:cs="Arial"/>
                <w:sz w:val="20"/>
                <w:szCs w:val="20"/>
              </w:rPr>
            </w:pPr>
            <w:r>
              <w:rPr>
                <w:rFonts w:ascii="Arial" w:hAnsi="Arial" w:cs="Arial"/>
                <w:sz w:val="20"/>
                <w:szCs w:val="20"/>
              </w:rPr>
              <w:t xml:space="preserve">Τα προς προμήθεια είδη με α/α 2 και 3 θα </w:t>
            </w:r>
            <w:r w:rsidR="00D93A31">
              <w:rPr>
                <w:rFonts w:ascii="Arial" w:hAnsi="Arial" w:cs="Arial"/>
                <w:sz w:val="20"/>
                <w:szCs w:val="20"/>
              </w:rPr>
              <w:t>είναι σε κατάλληλες συσκευασί</w:t>
            </w:r>
            <w:r w:rsidR="005B33DF">
              <w:rPr>
                <w:rFonts w:ascii="Arial" w:hAnsi="Arial" w:cs="Arial"/>
                <w:sz w:val="20"/>
                <w:szCs w:val="20"/>
              </w:rPr>
              <w:t>ε</w:t>
            </w:r>
            <w:r w:rsidR="00D93A31">
              <w:rPr>
                <w:rFonts w:ascii="Arial" w:hAnsi="Arial" w:cs="Arial"/>
                <w:sz w:val="20"/>
                <w:szCs w:val="20"/>
              </w:rPr>
              <w:t>ς των 500 γραμμαρίων όπου θα αναγράφ</w:t>
            </w:r>
            <w:r w:rsidR="005B33DF">
              <w:rPr>
                <w:rFonts w:ascii="Arial" w:hAnsi="Arial" w:cs="Arial"/>
                <w:sz w:val="20"/>
                <w:szCs w:val="20"/>
              </w:rPr>
              <w:t>ε</w:t>
            </w:r>
            <w:r w:rsidR="00D93A31">
              <w:rPr>
                <w:rFonts w:ascii="Arial" w:hAnsi="Arial" w:cs="Arial"/>
                <w:sz w:val="20"/>
                <w:szCs w:val="20"/>
              </w:rPr>
              <w:t xml:space="preserve">ται </w:t>
            </w:r>
            <w:r w:rsidR="005B33DF">
              <w:rPr>
                <w:rFonts w:ascii="Arial" w:hAnsi="Arial" w:cs="Arial"/>
                <w:sz w:val="20"/>
                <w:szCs w:val="20"/>
              </w:rPr>
              <w:t>η ημερομηνία</w:t>
            </w:r>
            <w:r w:rsidR="00D93A31">
              <w:rPr>
                <w:rFonts w:ascii="Arial" w:hAnsi="Arial" w:cs="Arial"/>
                <w:sz w:val="20"/>
                <w:szCs w:val="20"/>
              </w:rPr>
              <w:t xml:space="preserve"> παραγωγής και λήξης.</w:t>
            </w:r>
          </w:p>
        </w:tc>
        <w:tc>
          <w:tcPr>
            <w:tcW w:w="1258" w:type="dxa"/>
            <w:shd w:val="clear" w:color="auto" w:fill="auto"/>
            <w:vAlign w:val="center"/>
            <w:hideMark/>
          </w:tcPr>
          <w:p w:rsidR="00050E71" w:rsidRPr="00204B46" w:rsidRDefault="00050E71"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050E71" w:rsidRPr="00204B46" w:rsidRDefault="00050E71" w:rsidP="00F82188">
            <w:pPr>
              <w:jc w:val="center"/>
              <w:rPr>
                <w:rFonts w:ascii="Arial" w:hAnsi="Arial" w:cs="Arial"/>
                <w:sz w:val="20"/>
                <w:szCs w:val="20"/>
              </w:rPr>
            </w:pPr>
          </w:p>
        </w:tc>
      </w:tr>
      <w:tr w:rsidR="00050E71" w:rsidRPr="00204B46" w:rsidTr="00F82188">
        <w:trPr>
          <w:trHeight w:val="450"/>
          <w:jc w:val="center"/>
        </w:trPr>
        <w:tc>
          <w:tcPr>
            <w:tcW w:w="3907" w:type="dxa"/>
            <w:shd w:val="clear" w:color="auto" w:fill="auto"/>
            <w:noWrap/>
            <w:vAlign w:val="center"/>
            <w:hideMark/>
          </w:tcPr>
          <w:p w:rsidR="00050E71" w:rsidRPr="00823E05" w:rsidRDefault="00823E05" w:rsidP="00F82188">
            <w:pPr>
              <w:rPr>
                <w:rFonts w:ascii="Arial" w:hAnsi="Arial" w:cs="Arial"/>
                <w:b/>
                <w:sz w:val="20"/>
                <w:szCs w:val="20"/>
              </w:rPr>
            </w:pPr>
            <w:r w:rsidRPr="00823E05">
              <w:rPr>
                <w:rFonts w:ascii="Arial" w:hAnsi="Arial" w:cs="Arial"/>
                <w:b/>
                <w:sz w:val="20"/>
                <w:szCs w:val="20"/>
              </w:rPr>
              <w:t>4. Ρύζι τύπου Καρολίνα - συσκευασία 1 κιλού</w:t>
            </w:r>
          </w:p>
        </w:tc>
        <w:tc>
          <w:tcPr>
            <w:tcW w:w="1258" w:type="dxa"/>
            <w:shd w:val="clear" w:color="auto" w:fill="auto"/>
            <w:vAlign w:val="center"/>
            <w:hideMark/>
          </w:tcPr>
          <w:p w:rsidR="00050E71" w:rsidRPr="00204B46" w:rsidRDefault="00050E71"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050E71" w:rsidRPr="00204B46" w:rsidRDefault="00050E71" w:rsidP="00F82188">
            <w:pPr>
              <w:jc w:val="center"/>
              <w:rPr>
                <w:rFonts w:ascii="Arial" w:hAnsi="Arial" w:cs="Arial"/>
                <w:sz w:val="20"/>
                <w:szCs w:val="20"/>
              </w:rPr>
            </w:pPr>
          </w:p>
        </w:tc>
      </w:tr>
      <w:tr w:rsidR="00823E05" w:rsidRPr="00204B46" w:rsidTr="00F82188">
        <w:trPr>
          <w:trHeight w:val="497"/>
          <w:jc w:val="center"/>
        </w:trPr>
        <w:tc>
          <w:tcPr>
            <w:tcW w:w="3907" w:type="dxa"/>
            <w:shd w:val="clear" w:color="auto" w:fill="auto"/>
            <w:noWrap/>
            <w:vAlign w:val="center"/>
            <w:hideMark/>
          </w:tcPr>
          <w:p w:rsidR="00823E05" w:rsidRPr="00823E05" w:rsidRDefault="000F7B46" w:rsidP="00F82188">
            <w:pPr>
              <w:rPr>
                <w:rFonts w:ascii="Arial" w:hAnsi="Arial" w:cs="Arial"/>
                <w:b/>
                <w:sz w:val="20"/>
                <w:szCs w:val="20"/>
              </w:rPr>
            </w:pPr>
            <w:r>
              <w:rPr>
                <w:rFonts w:ascii="Arial" w:hAnsi="Arial" w:cs="Arial"/>
                <w:b/>
                <w:sz w:val="20"/>
                <w:szCs w:val="20"/>
              </w:rPr>
              <w:t>6</w:t>
            </w:r>
            <w:r w:rsidR="00823E05" w:rsidRPr="00823E05">
              <w:rPr>
                <w:rFonts w:ascii="Arial" w:hAnsi="Arial" w:cs="Arial"/>
                <w:b/>
                <w:sz w:val="20"/>
                <w:szCs w:val="20"/>
              </w:rPr>
              <w:t>. Φασόλια ψιλά - συσκευασία</w:t>
            </w:r>
            <w:r w:rsidR="00823E05">
              <w:rPr>
                <w:rFonts w:ascii="Arial" w:hAnsi="Arial" w:cs="Arial"/>
                <w:b/>
                <w:sz w:val="20"/>
                <w:szCs w:val="20"/>
              </w:rPr>
              <w:t xml:space="preserve"> 500 γραμμαρίων</w:t>
            </w:r>
          </w:p>
        </w:tc>
        <w:tc>
          <w:tcPr>
            <w:tcW w:w="1258" w:type="dxa"/>
            <w:shd w:val="clear" w:color="auto" w:fill="auto"/>
            <w:vAlign w:val="center"/>
            <w:hideMark/>
          </w:tcPr>
          <w:p w:rsidR="00823E05" w:rsidRPr="00204B46" w:rsidRDefault="00823E05"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823E05" w:rsidRPr="00204B46" w:rsidRDefault="00823E05" w:rsidP="00F82188">
            <w:pPr>
              <w:jc w:val="center"/>
              <w:rPr>
                <w:rFonts w:ascii="Arial" w:hAnsi="Arial" w:cs="Arial"/>
                <w:sz w:val="20"/>
                <w:szCs w:val="20"/>
              </w:rPr>
            </w:pPr>
          </w:p>
        </w:tc>
      </w:tr>
      <w:tr w:rsidR="00823E05" w:rsidRPr="00204B46" w:rsidTr="00F82188">
        <w:trPr>
          <w:trHeight w:val="497"/>
          <w:jc w:val="center"/>
        </w:trPr>
        <w:tc>
          <w:tcPr>
            <w:tcW w:w="3907" w:type="dxa"/>
            <w:shd w:val="clear" w:color="auto" w:fill="auto"/>
            <w:noWrap/>
            <w:vAlign w:val="center"/>
            <w:hideMark/>
          </w:tcPr>
          <w:p w:rsidR="00823E05" w:rsidRPr="00823E05" w:rsidRDefault="000F7B46" w:rsidP="00F82188">
            <w:pPr>
              <w:rPr>
                <w:rFonts w:ascii="Arial" w:hAnsi="Arial" w:cs="Arial"/>
                <w:b/>
                <w:sz w:val="20"/>
                <w:szCs w:val="20"/>
              </w:rPr>
            </w:pPr>
            <w:r>
              <w:rPr>
                <w:rFonts w:ascii="Arial" w:hAnsi="Arial" w:cs="Arial"/>
                <w:b/>
                <w:sz w:val="20"/>
                <w:szCs w:val="20"/>
              </w:rPr>
              <w:t>7</w:t>
            </w:r>
            <w:r w:rsidR="00823E05" w:rsidRPr="00823E05">
              <w:rPr>
                <w:rFonts w:ascii="Arial" w:hAnsi="Arial" w:cs="Arial"/>
                <w:b/>
                <w:sz w:val="20"/>
                <w:szCs w:val="20"/>
              </w:rPr>
              <w:t xml:space="preserve">. </w:t>
            </w:r>
            <w:r w:rsidR="00823E05">
              <w:rPr>
                <w:rFonts w:ascii="Arial" w:hAnsi="Arial" w:cs="Arial"/>
                <w:b/>
                <w:sz w:val="20"/>
                <w:szCs w:val="20"/>
              </w:rPr>
              <w:t>Φακές - συσκευασία 500 γραμμαρίων</w:t>
            </w:r>
          </w:p>
        </w:tc>
        <w:tc>
          <w:tcPr>
            <w:tcW w:w="1258" w:type="dxa"/>
            <w:shd w:val="clear" w:color="auto" w:fill="auto"/>
            <w:vAlign w:val="center"/>
            <w:hideMark/>
          </w:tcPr>
          <w:p w:rsidR="00823E05" w:rsidRDefault="00823E05"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823E05" w:rsidRPr="00204B46" w:rsidRDefault="00823E05" w:rsidP="00F82188">
            <w:pPr>
              <w:jc w:val="center"/>
              <w:rPr>
                <w:rFonts w:ascii="Arial" w:hAnsi="Arial" w:cs="Arial"/>
                <w:sz w:val="20"/>
                <w:szCs w:val="20"/>
              </w:rPr>
            </w:pPr>
          </w:p>
        </w:tc>
      </w:tr>
      <w:tr w:rsidR="00823E05" w:rsidRPr="00204B46" w:rsidTr="00F82188">
        <w:trPr>
          <w:trHeight w:val="497"/>
          <w:jc w:val="center"/>
        </w:trPr>
        <w:tc>
          <w:tcPr>
            <w:tcW w:w="3907" w:type="dxa"/>
            <w:shd w:val="clear" w:color="auto" w:fill="auto"/>
            <w:noWrap/>
            <w:vAlign w:val="center"/>
            <w:hideMark/>
          </w:tcPr>
          <w:p w:rsidR="00823E05" w:rsidRPr="00204B46" w:rsidRDefault="00F06CBB" w:rsidP="003F43CE">
            <w:pPr>
              <w:rPr>
                <w:rFonts w:ascii="Arial" w:hAnsi="Arial" w:cs="Arial"/>
                <w:sz w:val="20"/>
                <w:szCs w:val="20"/>
              </w:rPr>
            </w:pPr>
            <w:r>
              <w:rPr>
                <w:rFonts w:ascii="Arial" w:hAnsi="Arial" w:cs="Arial"/>
                <w:sz w:val="20"/>
                <w:szCs w:val="20"/>
              </w:rPr>
              <w:t xml:space="preserve">Τα προς προμήθεια είδη με α/α 4, </w:t>
            </w:r>
            <w:r w:rsidR="000F7B46">
              <w:rPr>
                <w:rFonts w:ascii="Arial" w:hAnsi="Arial" w:cs="Arial"/>
                <w:sz w:val="20"/>
                <w:szCs w:val="20"/>
              </w:rPr>
              <w:t>6</w:t>
            </w:r>
            <w:r>
              <w:rPr>
                <w:rFonts w:ascii="Arial" w:hAnsi="Arial" w:cs="Arial"/>
                <w:sz w:val="20"/>
                <w:szCs w:val="20"/>
              </w:rPr>
              <w:t xml:space="preserve"> και </w:t>
            </w:r>
            <w:r w:rsidR="000F7B46">
              <w:rPr>
                <w:rFonts w:ascii="Arial" w:hAnsi="Arial" w:cs="Arial"/>
                <w:sz w:val="20"/>
                <w:szCs w:val="20"/>
              </w:rPr>
              <w:t>7</w:t>
            </w:r>
            <w:r>
              <w:rPr>
                <w:rFonts w:ascii="Arial" w:hAnsi="Arial" w:cs="Arial"/>
                <w:sz w:val="20"/>
                <w:szCs w:val="20"/>
              </w:rPr>
              <w:t xml:space="preserve"> θα είναι Α΄ ποιότητας, να πληρούν τους όρους που αναφέρονται στον Κώδικα Τροφίμων και Ποτών καθώς και τις ισχύουσες Κοινοτικές και Υγειονομικές διατάξεις. Να μην παρουσιάζουν οποιαδήποτε οσμή η/και αλλοίωση. Να είναι φυσικά προϊόντα, υψηλής ποιότητας, φυσιολογικού χρώματος, φετινής εσοδείας και με ομοιόμορφη εμφάνιση απαλλαγμένα από ξένα σώματα. Σε συσκευασία του 1 κιλού για το είδος με α/α 4 και των 500 γραμμαρίων για τα είδη με α/α </w:t>
            </w:r>
            <w:r w:rsidR="000F7B46">
              <w:rPr>
                <w:rFonts w:ascii="Arial" w:hAnsi="Arial" w:cs="Arial"/>
                <w:sz w:val="20"/>
                <w:szCs w:val="20"/>
              </w:rPr>
              <w:t>6</w:t>
            </w:r>
            <w:r>
              <w:rPr>
                <w:rFonts w:ascii="Arial" w:hAnsi="Arial" w:cs="Arial"/>
                <w:sz w:val="20"/>
                <w:szCs w:val="20"/>
              </w:rPr>
              <w:t xml:space="preserve"> και </w:t>
            </w:r>
            <w:r w:rsidR="000F7B46">
              <w:rPr>
                <w:rFonts w:ascii="Arial" w:hAnsi="Arial" w:cs="Arial"/>
                <w:sz w:val="20"/>
                <w:szCs w:val="20"/>
              </w:rPr>
              <w:t>7</w:t>
            </w:r>
            <w:r>
              <w:rPr>
                <w:rFonts w:ascii="Arial" w:hAnsi="Arial" w:cs="Arial"/>
                <w:sz w:val="20"/>
                <w:szCs w:val="20"/>
              </w:rPr>
              <w:t xml:space="preserve">. Εξωτερικά των συσκευασιών θα αναγράφεται </w:t>
            </w:r>
            <w:r w:rsidR="007B4E72">
              <w:rPr>
                <w:rFonts w:ascii="Arial" w:hAnsi="Arial" w:cs="Arial"/>
                <w:sz w:val="20"/>
                <w:szCs w:val="20"/>
              </w:rPr>
              <w:t xml:space="preserve">η προέλευση, </w:t>
            </w:r>
            <w:r>
              <w:rPr>
                <w:rFonts w:ascii="Arial" w:hAnsi="Arial" w:cs="Arial"/>
                <w:sz w:val="20"/>
                <w:szCs w:val="20"/>
              </w:rPr>
              <w:t xml:space="preserve">η ημερομηνία παραγωγής και λήξεως. </w:t>
            </w:r>
          </w:p>
        </w:tc>
        <w:tc>
          <w:tcPr>
            <w:tcW w:w="1258" w:type="dxa"/>
            <w:shd w:val="clear" w:color="auto" w:fill="auto"/>
            <w:vAlign w:val="center"/>
            <w:hideMark/>
          </w:tcPr>
          <w:p w:rsidR="00823E05" w:rsidRDefault="007B4E72"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823E05" w:rsidRPr="00204B46" w:rsidRDefault="00823E05" w:rsidP="00F82188">
            <w:pPr>
              <w:jc w:val="center"/>
              <w:rPr>
                <w:rFonts w:ascii="Arial" w:hAnsi="Arial" w:cs="Arial"/>
                <w:sz w:val="20"/>
                <w:szCs w:val="20"/>
              </w:rPr>
            </w:pPr>
          </w:p>
        </w:tc>
      </w:tr>
      <w:tr w:rsidR="00823E05" w:rsidRPr="00204B46" w:rsidTr="00F82188">
        <w:trPr>
          <w:trHeight w:val="497"/>
          <w:jc w:val="center"/>
        </w:trPr>
        <w:tc>
          <w:tcPr>
            <w:tcW w:w="3907" w:type="dxa"/>
            <w:shd w:val="clear" w:color="auto" w:fill="auto"/>
            <w:noWrap/>
            <w:vAlign w:val="center"/>
            <w:hideMark/>
          </w:tcPr>
          <w:p w:rsidR="00823E05" w:rsidRPr="000749F2" w:rsidRDefault="000749F2" w:rsidP="000749F2">
            <w:pPr>
              <w:rPr>
                <w:rFonts w:ascii="Arial" w:hAnsi="Arial" w:cs="Arial"/>
                <w:b/>
                <w:sz w:val="20"/>
                <w:szCs w:val="20"/>
              </w:rPr>
            </w:pPr>
            <w:r w:rsidRPr="000749F2">
              <w:rPr>
                <w:rFonts w:ascii="Arial" w:hAnsi="Arial" w:cs="Arial"/>
                <w:b/>
                <w:sz w:val="20"/>
                <w:szCs w:val="20"/>
              </w:rPr>
              <w:t xml:space="preserve">5. Γάλα συμπυκνωμένο (εβαπορέ) - </w:t>
            </w:r>
            <w:r w:rsidRPr="000749F2">
              <w:rPr>
                <w:rFonts w:ascii="Arial" w:hAnsi="Arial" w:cs="Arial"/>
                <w:b/>
                <w:sz w:val="20"/>
                <w:szCs w:val="20"/>
              </w:rPr>
              <w:lastRenderedPageBreak/>
              <w:t>συσκευασία 380-500 γραμ</w:t>
            </w:r>
            <w:r>
              <w:rPr>
                <w:rFonts w:ascii="Arial" w:hAnsi="Arial" w:cs="Arial"/>
                <w:b/>
                <w:sz w:val="20"/>
                <w:szCs w:val="20"/>
              </w:rPr>
              <w:t>μαρίων</w:t>
            </w:r>
          </w:p>
        </w:tc>
        <w:tc>
          <w:tcPr>
            <w:tcW w:w="1258" w:type="dxa"/>
            <w:shd w:val="clear" w:color="auto" w:fill="auto"/>
            <w:vAlign w:val="center"/>
            <w:hideMark/>
          </w:tcPr>
          <w:p w:rsidR="00823E05" w:rsidRDefault="000749F2" w:rsidP="00F82188">
            <w:pPr>
              <w:jc w:val="center"/>
              <w:rPr>
                <w:rFonts w:ascii="Arial" w:hAnsi="Arial" w:cs="Arial"/>
                <w:sz w:val="20"/>
                <w:szCs w:val="20"/>
              </w:rPr>
            </w:pPr>
            <w:r>
              <w:rPr>
                <w:rFonts w:ascii="Arial" w:hAnsi="Arial" w:cs="Arial"/>
                <w:sz w:val="20"/>
                <w:szCs w:val="20"/>
              </w:rPr>
              <w:lastRenderedPageBreak/>
              <w:t>ΝΑΙ</w:t>
            </w:r>
          </w:p>
        </w:tc>
        <w:tc>
          <w:tcPr>
            <w:tcW w:w="1319" w:type="dxa"/>
            <w:shd w:val="clear" w:color="auto" w:fill="auto"/>
            <w:noWrap/>
            <w:vAlign w:val="center"/>
            <w:hideMark/>
          </w:tcPr>
          <w:p w:rsidR="00823E05" w:rsidRPr="00204B46" w:rsidRDefault="00823E05" w:rsidP="00F82188">
            <w:pPr>
              <w:jc w:val="center"/>
              <w:rPr>
                <w:rFonts w:ascii="Arial" w:hAnsi="Arial" w:cs="Arial"/>
                <w:sz w:val="20"/>
                <w:szCs w:val="20"/>
              </w:rPr>
            </w:pPr>
          </w:p>
        </w:tc>
      </w:tr>
      <w:tr w:rsidR="000F7B46" w:rsidRPr="00204B46" w:rsidTr="00F82188">
        <w:trPr>
          <w:trHeight w:val="497"/>
          <w:jc w:val="center"/>
        </w:trPr>
        <w:tc>
          <w:tcPr>
            <w:tcW w:w="3907" w:type="dxa"/>
            <w:shd w:val="clear" w:color="auto" w:fill="auto"/>
            <w:noWrap/>
            <w:vAlign w:val="center"/>
            <w:hideMark/>
          </w:tcPr>
          <w:p w:rsidR="000749F2" w:rsidRPr="000749F2" w:rsidRDefault="000749F2" w:rsidP="000749F2">
            <w:pPr>
              <w:autoSpaceDE w:val="0"/>
              <w:autoSpaceDN w:val="0"/>
              <w:adjustRightInd w:val="0"/>
              <w:rPr>
                <w:rFonts w:ascii="Arial" w:hAnsi="Arial" w:cs="Arial"/>
                <w:sz w:val="20"/>
                <w:szCs w:val="20"/>
              </w:rPr>
            </w:pPr>
            <w:r w:rsidRPr="000749F2">
              <w:rPr>
                <w:rFonts w:ascii="Arial" w:hAnsi="Arial" w:cs="Arial"/>
                <w:sz w:val="20"/>
                <w:szCs w:val="20"/>
              </w:rPr>
              <w:t>Το συμπυκνωμένο γάλα (εβαπορέ) θα είναι λευκό αγελαδινό και αποστειρωμένο, του οποίου η κατά βάρος περιεκτικότητα σε λιπαρά να είναι τουλάχιστον 6,0% σε μεταλλική συσκευασία-κουτί των 380-500 γραμμαρίων. Να αναγράφονται στη συσκευασία οδηγίες για τον τρόπο ανασύστασης ή αραίωσης, όπως επίσης η ημερομηνία λήξης του προϊόντος και οι εκατοστιαίες περιεκτικότητες θρεπτικών συστατικών του προϊόντος. Η συσκευασία πρέπει να πληροί τους όρους υγιεινής.</w:t>
            </w:r>
          </w:p>
          <w:p w:rsidR="000F7B46" w:rsidRPr="00204B46" w:rsidRDefault="000749F2" w:rsidP="000749F2">
            <w:pPr>
              <w:autoSpaceDE w:val="0"/>
              <w:autoSpaceDN w:val="0"/>
              <w:adjustRightInd w:val="0"/>
              <w:rPr>
                <w:rFonts w:ascii="Arial" w:hAnsi="Arial" w:cs="Arial"/>
                <w:sz w:val="20"/>
                <w:szCs w:val="20"/>
              </w:rPr>
            </w:pPr>
            <w:r w:rsidRPr="000749F2">
              <w:rPr>
                <w:rFonts w:ascii="Arial" w:hAnsi="Arial" w:cs="Arial"/>
                <w:sz w:val="20"/>
                <w:szCs w:val="20"/>
              </w:rPr>
              <w:t>Να διασφαλίζεται ότι η παραγωγή του γάλακτος δεν έχει προέλθει από ζώα ή ζωοτροφές που</w:t>
            </w:r>
            <w:r>
              <w:rPr>
                <w:rFonts w:ascii="Arial" w:hAnsi="Arial" w:cs="Arial"/>
                <w:sz w:val="20"/>
                <w:szCs w:val="20"/>
              </w:rPr>
              <w:t xml:space="preserve"> </w:t>
            </w:r>
            <w:r w:rsidRPr="000749F2">
              <w:rPr>
                <w:rFonts w:ascii="Arial" w:hAnsi="Arial" w:cs="Arial"/>
                <w:sz w:val="20"/>
                <w:szCs w:val="20"/>
              </w:rPr>
              <w:t xml:space="preserve">χρησιμοποιούν γενετικώς μεταλλαγμένα προϊόντα. </w:t>
            </w:r>
          </w:p>
        </w:tc>
        <w:tc>
          <w:tcPr>
            <w:tcW w:w="1258" w:type="dxa"/>
            <w:shd w:val="clear" w:color="auto" w:fill="auto"/>
            <w:vAlign w:val="center"/>
            <w:hideMark/>
          </w:tcPr>
          <w:p w:rsidR="000F7B46" w:rsidRDefault="000749F2"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0F7B46" w:rsidRPr="00204B46" w:rsidRDefault="000F7B46" w:rsidP="00F82188">
            <w:pPr>
              <w:jc w:val="center"/>
              <w:rPr>
                <w:rFonts w:ascii="Arial" w:hAnsi="Arial" w:cs="Arial"/>
                <w:sz w:val="20"/>
                <w:szCs w:val="20"/>
              </w:rPr>
            </w:pPr>
          </w:p>
        </w:tc>
      </w:tr>
      <w:tr w:rsidR="000749F2" w:rsidRPr="00204B46" w:rsidTr="00F82188">
        <w:trPr>
          <w:trHeight w:val="497"/>
          <w:jc w:val="center"/>
        </w:trPr>
        <w:tc>
          <w:tcPr>
            <w:tcW w:w="3907" w:type="dxa"/>
            <w:shd w:val="clear" w:color="auto" w:fill="auto"/>
            <w:noWrap/>
            <w:vAlign w:val="center"/>
            <w:hideMark/>
          </w:tcPr>
          <w:p w:rsidR="000749F2" w:rsidRPr="000749F2" w:rsidRDefault="000749F2" w:rsidP="00F82188">
            <w:pPr>
              <w:rPr>
                <w:rFonts w:ascii="Arial" w:hAnsi="Arial" w:cs="Arial"/>
                <w:b/>
                <w:sz w:val="20"/>
                <w:szCs w:val="20"/>
              </w:rPr>
            </w:pPr>
            <w:r w:rsidRPr="000749F2">
              <w:rPr>
                <w:rFonts w:ascii="Arial" w:hAnsi="Arial" w:cs="Arial"/>
                <w:b/>
                <w:sz w:val="20"/>
                <w:szCs w:val="20"/>
              </w:rPr>
              <w:t>8. Ζάχαρη - συσκευασία 1 κιλού</w:t>
            </w:r>
          </w:p>
        </w:tc>
        <w:tc>
          <w:tcPr>
            <w:tcW w:w="1258" w:type="dxa"/>
            <w:shd w:val="clear" w:color="auto" w:fill="auto"/>
            <w:vAlign w:val="center"/>
            <w:hideMark/>
          </w:tcPr>
          <w:p w:rsidR="000749F2" w:rsidRDefault="009163F0"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0749F2" w:rsidRPr="00204B46" w:rsidRDefault="000749F2" w:rsidP="00F82188">
            <w:pPr>
              <w:jc w:val="center"/>
              <w:rPr>
                <w:rFonts w:ascii="Arial" w:hAnsi="Arial" w:cs="Arial"/>
                <w:sz w:val="20"/>
                <w:szCs w:val="20"/>
              </w:rPr>
            </w:pPr>
          </w:p>
        </w:tc>
      </w:tr>
      <w:tr w:rsidR="009163F0" w:rsidRPr="00204B46" w:rsidTr="009163F0">
        <w:trPr>
          <w:trHeight w:val="497"/>
          <w:jc w:val="center"/>
        </w:trPr>
        <w:tc>
          <w:tcPr>
            <w:tcW w:w="3907" w:type="dxa"/>
            <w:shd w:val="clear" w:color="auto" w:fill="auto"/>
            <w:noWrap/>
            <w:vAlign w:val="center"/>
            <w:hideMark/>
          </w:tcPr>
          <w:p w:rsidR="009163F0" w:rsidRPr="00204B46" w:rsidRDefault="009163F0" w:rsidP="003F43CE">
            <w:pPr>
              <w:rPr>
                <w:rFonts w:ascii="Arial" w:hAnsi="Arial" w:cs="Arial"/>
                <w:sz w:val="20"/>
                <w:szCs w:val="20"/>
              </w:rPr>
            </w:pPr>
            <w:r>
              <w:rPr>
                <w:rFonts w:ascii="Arial" w:hAnsi="Arial" w:cs="Arial"/>
                <w:sz w:val="20"/>
                <w:szCs w:val="20"/>
              </w:rPr>
              <w:t>Η ζάχαρη θα είναι αρίστης ποιότητας, λευκή κρυσταλλικής μορφής, τυποποιημένη σε χάρτινη συσκευασία καθαρού βάρους 1 κιλού. Εξωτερικά της συσκευασία θα αναγράφεται η προέλευση και η ημερομηνία λήξης.  Θα πληροί τους όρους που αναφέρονται στον Κώδικα Τροφίμων και Ποτών καθώς και τις ισχύουσες Κοινοτικές και Υγειονομικές διατάξεις</w:t>
            </w:r>
          </w:p>
        </w:tc>
        <w:tc>
          <w:tcPr>
            <w:tcW w:w="1258" w:type="dxa"/>
            <w:shd w:val="clear" w:color="auto" w:fill="auto"/>
            <w:vAlign w:val="center"/>
            <w:hideMark/>
          </w:tcPr>
          <w:p w:rsidR="009163F0" w:rsidRDefault="009163F0" w:rsidP="009163F0">
            <w:pPr>
              <w:jc w:val="center"/>
            </w:pPr>
            <w:r w:rsidRPr="00803035">
              <w:rPr>
                <w:rFonts w:ascii="Arial" w:hAnsi="Arial" w:cs="Arial"/>
                <w:sz w:val="20"/>
                <w:szCs w:val="20"/>
              </w:rPr>
              <w:t>ΝΑΙ</w:t>
            </w:r>
          </w:p>
        </w:tc>
        <w:tc>
          <w:tcPr>
            <w:tcW w:w="1319" w:type="dxa"/>
            <w:shd w:val="clear" w:color="auto" w:fill="auto"/>
            <w:noWrap/>
            <w:vAlign w:val="center"/>
            <w:hideMark/>
          </w:tcPr>
          <w:p w:rsidR="009163F0" w:rsidRPr="00204B46" w:rsidRDefault="009163F0" w:rsidP="00F82188">
            <w:pPr>
              <w:jc w:val="center"/>
              <w:rPr>
                <w:rFonts w:ascii="Arial" w:hAnsi="Arial" w:cs="Arial"/>
                <w:sz w:val="20"/>
                <w:szCs w:val="20"/>
              </w:rPr>
            </w:pPr>
          </w:p>
        </w:tc>
      </w:tr>
      <w:tr w:rsidR="009163F0" w:rsidRPr="00204B46" w:rsidTr="009163F0">
        <w:trPr>
          <w:trHeight w:val="497"/>
          <w:jc w:val="center"/>
        </w:trPr>
        <w:tc>
          <w:tcPr>
            <w:tcW w:w="3907" w:type="dxa"/>
            <w:shd w:val="clear" w:color="auto" w:fill="auto"/>
            <w:noWrap/>
            <w:vAlign w:val="center"/>
            <w:hideMark/>
          </w:tcPr>
          <w:p w:rsidR="009163F0" w:rsidRPr="003F43CE" w:rsidRDefault="009163F0" w:rsidP="00F82188">
            <w:pPr>
              <w:rPr>
                <w:rFonts w:ascii="Arial" w:hAnsi="Arial" w:cs="Arial"/>
                <w:b/>
                <w:sz w:val="20"/>
                <w:szCs w:val="20"/>
              </w:rPr>
            </w:pPr>
            <w:r w:rsidRPr="003F43CE">
              <w:rPr>
                <w:rFonts w:ascii="Arial" w:hAnsi="Arial" w:cs="Arial"/>
                <w:b/>
                <w:sz w:val="20"/>
                <w:szCs w:val="20"/>
              </w:rPr>
              <w:t>9. Τοματοπολτός - συσκευασία 410 γραμ</w:t>
            </w:r>
            <w:r>
              <w:rPr>
                <w:rFonts w:ascii="Arial" w:hAnsi="Arial" w:cs="Arial"/>
                <w:b/>
                <w:sz w:val="20"/>
                <w:szCs w:val="20"/>
              </w:rPr>
              <w:t>μαρίων</w:t>
            </w:r>
          </w:p>
        </w:tc>
        <w:tc>
          <w:tcPr>
            <w:tcW w:w="1258" w:type="dxa"/>
            <w:shd w:val="clear" w:color="auto" w:fill="auto"/>
            <w:vAlign w:val="center"/>
            <w:hideMark/>
          </w:tcPr>
          <w:p w:rsidR="009163F0" w:rsidRDefault="009163F0" w:rsidP="009163F0">
            <w:pPr>
              <w:jc w:val="center"/>
            </w:pPr>
            <w:r w:rsidRPr="00803035">
              <w:rPr>
                <w:rFonts w:ascii="Arial" w:hAnsi="Arial" w:cs="Arial"/>
                <w:sz w:val="20"/>
                <w:szCs w:val="20"/>
              </w:rPr>
              <w:t>ΝΑΙ</w:t>
            </w:r>
          </w:p>
        </w:tc>
        <w:tc>
          <w:tcPr>
            <w:tcW w:w="1319" w:type="dxa"/>
            <w:shd w:val="clear" w:color="auto" w:fill="auto"/>
            <w:noWrap/>
            <w:vAlign w:val="center"/>
            <w:hideMark/>
          </w:tcPr>
          <w:p w:rsidR="009163F0" w:rsidRPr="00204B46" w:rsidRDefault="009163F0" w:rsidP="00F82188">
            <w:pPr>
              <w:jc w:val="center"/>
              <w:rPr>
                <w:rFonts w:ascii="Arial" w:hAnsi="Arial" w:cs="Arial"/>
                <w:sz w:val="20"/>
                <w:szCs w:val="20"/>
              </w:rPr>
            </w:pPr>
          </w:p>
        </w:tc>
      </w:tr>
      <w:tr w:rsidR="009163F0" w:rsidRPr="00204B46" w:rsidTr="009163F0">
        <w:trPr>
          <w:trHeight w:val="497"/>
          <w:jc w:val="center"/>
        </w:trPr>
        <w:tc>
          <w:tcPr>
            <w:tcW w:w="3907" w:type="dxa"/>
            <w:shd w:val="clear" w:color="auto" w:fill="auto"/>
            <w:noWrap/>
            <w:vAlign w:val="center"/>
            <w:hideMark/>
          </w:tcPr>
          <w:p w:rsidR="009163F0" w:rsidRPr="00204B46" w:rsidRDefault="009163F0" w:rsidP="003F43CE">
            <w:pPr>
              <w:rPr>
                <w:rFonts w:ascii="Arial" w:hAnsi="Arial" w:cs="Arial"/>
                <w:sz w:val="20"/>
                <w:szCs w:val="20"/>
              </w:rPr>
            </w:pPr>
            <w:r>
              <w:rPr>
                <w:rFonts w:ascii="Arial" w:hAnsi="Arial" w:cs="Arial"/>
                <w:sz w:val="20"/>
                <w:szCs w:val="20"/>
              </w:rPr>
              <w:t>Θα είναι αρίστης ποιότητας σε κατάλληλη συσκευασία 410 γραμμαρίων. Εξωτερικά της συσκευασίας θα αναγράφεται η ημερομηνία λήξεως. Θα πληροί τους όρους που αναφέρονται στον Κώδικα Τροφίμων και Ποτών καθώς και τις ισχύουσες Κοινοτικές και Υγειονομικές διατάξεις</w:t>
            </w:r>
          </w:p>
        </w:tc>
        <w:tc>
          <w:tcPr>
            <w:tcW w:w="1258" w:type="dxa"/>
            <w:shd w:val="clear" w:color="auto" w:fill="auto"/>
            <w:vAlign w:val="center"/>
            <w:hideMark/>
          </w:tcPr>
          <w:p w:rsidR="009163F0" w:rsidRDefault="009163F0" w:rsidP="009163F0">
            <w:pPr>
              <w:jc w:val="center"/>
            </w:pPr>
            <w:r w:rsidRPr="00803035">
              <w:rPr>
                <w:rFonts w:ascii="Arial" w:hAnsi="Arial" w:cs="Arial"/>
                <w:sz w:val="20"/>
                <w:szCs w:val="20"/>
              </w:rPr>
              <w:t>ΝΑΙ</w:t>
            </w:r>
          </w:p>
        </w:tc>
        <w:tc>
          <w:tcPr>
            <w:tcW w:w="1319" w:type="dxa"/>
            <w:shd w:val="clear" w:color="auto" w:fill="auto"/>
            <w:noWrap/>
            <w:vAlign w:val="center"/>
            <w:hideMark/>
          </w:tcPr>
          <w:p w:rsidR="009163F0" w:rsidRPr="00204B46" w:rsidRDefault="009163F0" w:rsidP="00F82188">
            <w:pPr>
              <w:jc w:val="center"/>
              <w:rPr>
                <w:rFonts w:ascii="Arial" w:hAnsi="Arial" w:cs="Arial"/>
                <w:sz w:val="20"/>
                <w:szCs w:val="20"/>
              </w:rPr>
            </w:pPr>
          </w:p>
        </w:tc>
      </w:tr>
      <w:tr w:rsidR="009163F0" w:rsidRPr="00204B46" w:rsidTr="009163F0">
        <w:trPr>
          <w:trHeight w:val="497"/>
          <w:jc w:val="center"/>
        </w:trPr>
        <w:tc>
          <w:tcPr>
            <w:tcW w:w="3907" w:type="dxa"/>
            <w:shd w:val="clear" w:color="auto" w:fill="auto"/>
            <w:noWrap/>
            <w:vAlign w:val="center"/>
            <w:hideMark/>
          </w:tcPr>
          <w:p w:rsidR="009163F0" w:rsidRPr="009163F0" w:rsidRDefault="009163F0" w:rsidP="00F82188">
            <w:pPr>
              <w:rPr>
                <w:rFonts w:ascii="Arial" w:hAnsi="Arial" w:cs="Arial"/>
                <w:b/>
                <w:sz w:val="20"/>
                <w:szCs w:val="20"/>
              </w:rPr>
            </w:pPr>
            <w:r w:rsidRPr="009163F0">
              <w:rPr>
                <w:rFonts w:ascii="Arial" w:hAnsi="Arial" w:cs="Arial"/>
                <w:b/>
                <w:sz w:val="20"/>
                <w:szCs w:val="20"/>
              </w:rPr>
              <w:t>10. Καφές τύπου ελληνικός - συσκευασία καθαρού βάρους 1 κιλού</w:t>
            </w:r>
          </w:p>
        </w:tc>
        <w:tc>
          <w:tcPr>
            <w:tcW w:w="1258" w:type="dxa"/>
            <w:shd w:val="clear" w:color="auto" w:fill="auto"/>
            <w:vAlign w:val="center"/>
            <w:hideMark/>
          </w:tcPr>
          <w:p w:rsidR="009163F0" w:rsidRDefault="009163F0" w:rsidP="009163F0">
            <w:pPr>
              <w:jc w:val="center"/>
            </w:pPr>
            <w:r w:rsidRPr="00571226">
              <w:rPr>
                <w:rFonts w:ascii="Arial" w:hAnsi="Arial" w:cs="Arial"/>
                <w:sz w:val="20"/>
                <w:szCs w:val="20"/>
              </w:rPr>
              <w:t>ΝΑΙ</w:t>
            </w:r>
          </w:p>
        </w:tc>
        <w:tc>
          <w:tcPr>
            <w:tcW w:w="1319" w:type="dxa"/>
            <w:shd w:val="clear" w:color="auto" w:fill="auto"/>
            <w:noWrap/>
            <w:vAlign w:val="center"/>
            <w:hideMark/>
          </w:tcPr>
          <w:p w:rsidR="009163F0" w:rsidRPr="00204B46" w:rsidRDefault="009163F0" w:rsidP="00F82188">
            <w:pPr>
              <w:jc w:val="center"/>
              <w:rPr>
                <w:rFonts w:ascii="Arial" w:hAnsi="Arial" w:cs="Arial"/>
                <w:sz w:val="20"/>
                <w:szCs w:val="20"/>
              </w:rPr>
            </w:pPr>
          </w:p>
        </w:tc>
      </w:tr>
      <w:tr w:rsidR="009163F0" w:rsidRPr="00204B46" w:rsidTr="009163F0">
        <w:trPr>
          <w:trHeight w:val="497"/>
          <w:jc w:val="center"/>
        </w:trPr>
        <w:tc>
          <w:tcPr>
            <w:tcW w:w="3907" w:type="dxa"/>
            <w:shd w:val="clear" w:color="auto" w:fill="auto"/>
            <w:noWrap/>
            <w:vAlign w:val="center"/>
            <w:hideMark/>
          </w:tcPr>
          <w:p w:rsidR="009163F0" w:rsidRPr="009163F0" w:rsidRDefault="009163F0" w:rsidP="009163F0">
            <w:pPr>
              <w:rPr>
                <w:rFonts w:ascii="Arial" w:hAnsi="Arial" w:cs="Arial"/>
                <w:b/>
                <w:sz w:val="20"/>
                <w:szCs w:val="20"/>
              </w:rPr>
            </w:pPr>
            <w:r>
              <w:rPr>
                <w:rFonts w:ascii="Arial" w:hAnsi="Arial" w:cs="Arial"/>
                <w:sz w:val="20"/>
                <w:szCs w:val="20"/>
              </w:rPr>
              <w:t xml:space="preserve">Θα είναι αρίστης ποιότητας σε κατάλληλη συσκευασία καθαρού βάρους του ενός κιλού. Εξωτερικά της συσκευασίας θα αναγράφεται η ημερομηνία λήξεως. Θα </w:t>
            </w:r>
            <w:r>
              <w:rPr>
                <w:rFonts w:ascii="Arial" w:hAnsi="Arial" w:cs="Arial"/>
                <w:sz w:val="20"/>
                <w:szCs w:val="20"/>
              </w:rPr>
              <w:lastRenderedPageBreak/>
              <w:t>πληροί τους όρους που αναφέρονται στον Κώδικα Τροφίμων και Ποτών καθώς και τις ισχύουσες Κοινοτικές και Υγειονομικές διατάξεις</w:t>
            </w:r>
          </w:p>
        </w:tc>
        <w:tc>
          <w:tcPr>
            <w:tcW w:w="1258" w:type="dxa"/>
            <w:shd w:val="clear" w:color="auto" w:fill="auto"/>
            <w:vAlign w:val="center"/>
            <w:hideMark/>
          </w:tcPr>
          <w:p w:rsidR="009163F0" w:rsidRDefault="009163F0" w:rsidP="009163F0">
            <w:pPr>
              <w:jc w:val="center"/>
            </w:pPr>
            <w:r w:rsidRPr="00571226">
              <w:rPr>
                <w:rFonts w:ascii="Arial" w:hAnsi="Arial" w:cs="Arial"/>
                <w:sz w:val="20"/>
                <w:szCs w:val="20"/>
              </w:rPr>
              <w:lastRenderedPageBreak/>
              <w:t>ΝΑΙ</w:t>
            </w:r>
          </w:p>
        </w:tc>
        <w:tc>
          <w:tcPr>
            <w:tcW w:w="1319" w:type="dxa"/>
            <w:shd w:val="clear" w:color="auto" w:fill="auto"/>
            <w:noWrap/>
            <w:vAlign w:val="center"/>
            <w:hideMark/>
          </w:tcPr>
          <w:p w:rsidR="009163F0" w:rsidRPr="00204B46" w:rsidRDefault="009163F0" w:rsidP="00F82188">
            <w:pPr>
              <w:jc w:val="center"/>
              <w:rPr>
                <w:rFonts w:ascii="Arial" w:hAnsi="Arial" w:cs="Arial"/>
                <w:sz w:val="20"/>
                <w:szCs w:val="20"/>
              </w:rPr>
            </w:pPr>
          </w:p>
        </w:tc>
      </w:tr>
    </w:tbl>
    <w:p w:rsidR="00050E71" w:rsidRDefault="00050E71">
      <w:pPr>
        <w:rPr>
          <w:rFonts w:ascii="Arial" w:hAnsi="Arial" w:cs="Arial"/>
          <w:b/>
        </w:rPr>
      </w:pPr>
    </w:p>
    <w:p w:rsidR="002379B9" w:rsidRPr="002379B9" w:rsidRDefault="002379B9" w:rsidP="002379B9">
      <w:pPr>
        <w:ind w:left="5760" w:firstLine="720"/>
        <w:rPr>
          <w:rFonts w:ascii="Arial" w:hAnsi="Arial" w:cs="Arial"/>
        </w:rPr>
      </w:pPr>
      <w:r w:rsidRPr="002379B9">
        <w:rPr>
          <w:rFonts w:ascii="Arial" w:hAnsi="Arial" w:cs="Arial"/>
        </w:rPr>
        <w:t>Υπογραφή</w:t>
      </w:r>
    </w:p>
    <w:p w:rsidR="002379B9" w:rsidRDefault="002379B9">
      <w:pPr>
        <w:rPr>
          <w:rFonts w:ascii="Arial" w:hAnsi="Arial" w:cs="Arial"/>
          <w:b/>
        </w:rPr>
      </w:pPr>
    </w:p>
    <w:p w:rsidR="002379B9" w:rsidRDefault="002379B9">
      <w:pPr>
        <w:rPr>
          <w:rFonts w:ascii="Arial" w:hAnsi="Arial" w:cs="Arial"/>
          <w:b/>
        </w:rPr>
      </w:pPr>
    </w:p>
    <w:p w:rsidR="00050E71" w:rsidRPr="00050E71" w:rsidRDefault="00050E71">
      <w:pPr>
        <w:rPr>
          <w:rFonts w:ascii="Arial" w:hAnsi="Arial" w:cs="Arial"/>
          <w:b/>
        </w:rPr>
      </w:pPr>
      <w:r w:rsidRPr="00050E71">
        <w:rPr>
          <w:rFonts w:ascii="Arial" w:hAnsi="Arial" w:cs="Arial"/>
          <w:b/>
        </w:rPr>
        <w:t>Πίνακας συμμόρφωσης Γ΄ ομάδας «Είδη κρεοπωλείου»:</w:t>
      </w:r>
    </w:p>
    <w:tbl>
      <w:tblPr>
        <w:tblW w:w="6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1258"/>
        <w:gridCol w:w="1319"/>
      </w:tblGrid>
      <w:tr w:rsidR="00B53D9E" w:rsidRPr="00204B46" w:rsidTr="00050E71">
        <w:trPr>
          <w:trHeight w:val="558"/>
          <w:jc w:val="center"/>
        </w:trPr>
        <w:tc>
          <w:tcPr>
            <w:tcW w:w="3907" w:type="dxa"/>
            <w:shd w:val="clear" w:color="auto" w:fill="auto"/>
            <w:vAlign w:val="center"/>
            <w:hideMark/>
          </w:tcPr>
          <w:p w:rsidR="00B53D9E" w:rsidRPr="00204B46" w:rsidRDefault="00B53D9E" w:rsidP="00F82188">
            <w:pPr>
              <w:jc w:val="center"/>
              <w:rPr>
                <w:rFonts w:ascii="Arial" w:hAnsi="Arial" w:cs="Arial"/>
                <w:b/>
                <w:bCs/>
              </w:rPr>
            </w:pPr>
            <w:r>
              <w:rPr>
                <w:rFonts w:ascii="Arial" w:hAnsi="Arial" w:cs="Arial"/>
                <w:b/>
                <w:bCs/>
              </w:rPr>
              <w:t>Χαρακτηριστικά</w:t>
            </w:r>
          </w:p>
        </w:tc>
        <w:tc>
          <w:tcPr>
            <w:tcW w:w="1258" w:type="dxa"/>
            <w:shd w:val="clear" w:color="auto" w:fill="auto"/>
            <w:vAlign w:val="center"/>
            <w:hideMark/>
          </w:tcPr>
          <w:p w:rsidR="00B53D9E" w:rsidRPr="00204B46" w:rsidRDefault="00B53D9E" w:rsidP="00F82188">
            <w:pPr>
              <w:jc w:val="center"/>
              <w:rPr>
                <w:rFonts w:ascii="Arial" w:hAnsi="Arial" w:cs="Arial"/>
                <w:b/>
                <w:bCs/>
              </w:rPr>
            </w:pPr>
            <w:r>
              <w:rPr>
                <w:rFonts w:ascii="Arial" w:hAnsi="Arial" w:cs="Arial"/>
                <w:b/>
                <w:bCs/>
              </w:rPr>
              <w:t>Απαίτηση</w:t>
            </w:r>
          </w:p>
        </w:tc>
        <w:tc>
          <w:tcPr>
            <w:tcW w:w="1319" w:type="dxa"/>
            <w:shd w:val="clear" w:color="auto" w:fill="auto"/>
            <w:vAlign w:val="center"/>
            <w:hideMark/>
          </w:tcPr>
          <w:p w:rsidR="00B53D9E" w:rsidRPr="00204B46" w:rsidRDefault="00B53D9E" w:rsidP="00F82188">
            <w:pPr>
              <w:jc w:val="center"/>
              <w:rPr>
                <w:rFonts w:ascii="Arial" w:hAnsi="Arial" w:cs="Arial"/>
                <w:b/>
                <w:bCs/>
              </w:rPr>
            </w:pPr>
            <w:r>
              <w:rPr>
                <w:rFonts w:ascii="Arial" w:hAnsi="Arial" w:cs="Arial"/>
                <w:b/>
                <w:bCs/>
              </w:rPr>
              <w:t>Απάντηση</w:t>
            </w:r>
          </w:p>
        </w:tc>
      </w:tr>
      <w:tr w:rsidR="00B53D9E" w:rsidRPr="00204B46" w:rsidTr="00B53D9E">
        <w:trPr>
          <w:trHeight w:val="690"/>
          <w:jc w:val="center"/>
        </w:trPr>
        <w:tc>
          <w:tcPr>
            <w:tcW w:w="3907" w:type="dxa"/>
            <w:shd w:val="clear" w:color="auto" w:fill="auto"/>
            <w:vAlign w:val="center"/>
            <w:hideMark/>
          </w:tcPr>
          <w:p w:rsidR="00B53D9E" w:rsidRPr="00B53D9E" w:rsidRDefault="00B53D9E" w:rsidP="00B53D9E">
            <w:pPr>
              <w:rPr>
                <w:rFonts w:ascii="Arial" w:hAnsi="Arial" w:cs="Arial"/>
                <w:b/>
                <w:sz w:val="20"/>
                <w:szCs w:val="20"/>
              </w:rPr>
            </w:pPr>
            <w:r w:rsidRPr="00B53D9E">
              <w:rPr>
                <w:rFonts w:ascii="Arial" w:hAnsi="Arial" w:cs="Arial"/>
                <w:b/>
                <w:sz w:val="20"/>
                <w:szCs w:val="20"/>
              </w:rPr>
              <w:t>Χοιρινό νωπό εγχώριας προέλευσης (μπριζόλες καρέ με κόκκαλο), σε συσκευασία του ενός κιλού</w:t>
            </w:r>
          </w:p>
        </w:tc>
        <w:tc>
          <w:tcPr>
            <w:tcW w:w="1258" w:type="dxa"/>
            <w:shd w:val="clear" w:color="auto" w:fill="auto"/>
            <w:vAlign w:val="center"/>
            <w:hideMark/>
          </w:tcPr>
          <w:p w:rsidR="00B53D9E" w:rsidRPr="00204B46" w:rsidRDefault="00B53D9E"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B53D9E" w:rsidRPr="00204B46" w:rsidRDefault="00B53D9E" w:rsidP="00F82188">
            <w:pPr>
              <w:jc w:val="center"/>
              <w:rPr>
                <w:rFonts w:ascii="Arial" w:hAnsi="Arial" w:cs="Arial"/>
                <w:sz w:val="20"/>
                <w:szCs w:val="20"/>
              </w:rPr>
            </w:pPr>
          </w:p>
        </w:tc>
      </w:tr>
      <w:tr w:rsidR="00B53D9E" w:rsidRPr="00204B46" w:rsidTr="00B53D9E">
        <w:trPr>
          <w:trHeight w:val="630"/>
          <w:jc w:val="center"/>
        </w:trPr>
        <w:tc>
          <w:tcPr>
            <w:tcW w:w="3907" w:type="dxa"/>
            <w:shd w:val="clear" w:color="auto" w:fill="auto"/>
            <w:vAlign w:val="center"/>
            <w:hideMark/>
          </w:tcPr>
          <w:p w:rsidR="00B53D9E" w:rsidRPr="00204B46" w:rsidRDefault="00B53D9E" w:rsidP="00F82188">
            <w:pPr>
              <w:rPr>
                <w:rFonts w:ascii="Arial" w:hAnsi="Arial" w:cs="Arial"/>
                <w:sz w:val="20"/>
                <w:szCs w:val="20"/>
              </w:rPr>
            </w:pPr>
            <w:r>
              <w:rPr>
                <w:rFonts w:ascii="Arial" w:hAnsi="Arial" w:cs="Arial"/>
                <w:sz w:val="20"/>
                <w:szCs w:val="20"/>
              </w:rPr>
              <w:t>Τα νωπά κρέατα θα διατίθενται σύμφωνα με τους όρους του Κώδικα Τροφίμων και Ποτών και σύμφωνα με τις ισχύουσες Κοινοτικές, Κτηνιατρικές και Υγειονομικές διατάξεις που αφορούν την παραγωγή, τη διακίνηση και τη διάθεση τους</w:t>
            </w:r>
          </w:p>
        </w:tc>
        <w:tc>
          <w:tcPr>
            <w:tcW w:w="1258" w:type="dxa"/>
            <w:shd w:val="clear" w:color="auto" w:fill="auto"/>
            <w:vAlign w:val="center"/>
            <w:hideMark/>
          </w:tcPr>
          <w:p w:rsidR="00B53D9E" w:rsidRPr="00204B46" w:rsidRDefault="00050E71"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B53D9E" w:rsidRPr="00204B46" w:rsidRDefault="00B53D9E" w:rsidP="00F82188">
            <w:pPr>
              <w:jc w:val="center"/>
              <w:rPr>
                <w:rFonts w:ascii="Arial" w:hAnsi="Arial" w:cs="Arial"/>
                <w:sz w:val="20"/>
                <w:szCs w:val="20"/>
              </w:rPr>
            </w:pPr>
          </w:p>
        </w:tc>
      </w:tr>
      <w:tr w:rsidR="00B53D9E" w:rsidRPr="00204B46" w:rsidTr="00B53D9E">
        <w:trPr>
          <w:trHeight w:val="555"/>
          <w:jc w:val="center"/>
        </w:trPr>
        <w:tc>
          <w:tcPr>
            <w:tcW w:w="3907" w:type="dxa"/>
            <w:shd w:val="clear" w:color="auto" w:fill="auto"/>
            <w:noWrap/>
            <w:vAlign w:val="center"/>
            <w:hideMark/>
          </w:tcPr>
          <w:p w:rsidR="00B53D9E" w:rsidRPr="00204B46" w:rsidRDefault="00B53D9E" w:rsidP="00F82188">
            <w:pPr>
              <w:rPr>
                <w:rFonts w:ascii="Arial" w:hAnsi="Arial" w:cs="Arial"/>
                <w:sz w:val="20"/>
                <w:szCs w:val="20"/>
              </w:rPr>
            </w:pPr>
            <w:r>
              <w:rPr>
                <w:rFonts w:ascii="Arial" w:hAnsi="Arial" w:cs="Arial"/>
                <w:sz w:val="20"/>
                <w:szCs w:val="20"/>
              </w:rPr>
              <w:t>Τα κρέατα θα προέρχονται από νεαρά και υγιή ζώα και από εγκεκριμένα σφαγεία και θα φέρουν όλες τις απαιτούμενες σημάνσεις, όπως προβλέπεται από τις ισχύουσες Κοινοτικές, Κτηνιατρικές και Υγειονομικές διατάξεις.</w:t>
            </w:r>
          </w:p>
        </w:tc>
        <w:tc>
          <w:tcPr>
            <w:tcW w:w="1258" w:type="dxa"/>
            <w:shd w:val="clear" w:color="auto" w:fill="auto"/>
            <w:vAlign w:val="center"/>
            <w:hideMark/>
          </w:tcPr>
          <w:p w:rsidR="00B53D9E" w:rsidRPr="00204B46" w:rsidRDefault="00050E71"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B53D9E" w:rsidRPr="00204B46" w:rsidRDefault="00B53D9E" w:rsidP="00F82188">
            <w:pPr>
              <w:jc w:val="center"/>
              <w:rPr>
                <w:rFonts w:ascii="Arial" w:hAnsi="Arial" w:cs="Arial"/>
                <w:sz w:val="20"/>
                <w:szCs w:val="20"/>
              </w:rPr>
            </w:pPr>
          </w:p>
        </w:tc>
      </w:tr>
      <w:tr w:rsidR="00B53D9E" w:rsidRPr="00204B46" w:rsidTr="00B53D9E">
        <w:trPr>
          <w:trHeight w:val="633"/>
          <w:jc w:val="center"/>
        </w:trPr>
        <w:tc>
          <w:tcPr>
            <w:tcW w:w="3907" w:type="dxa"/>
            <w:shd w:val="clear" w:color="auto" w:fill="auto"/>
            <w:vAlign w:val="center"/>
            <w:hideMark/>
          </w:tcPr>
          <w:p w:rsidR="00B53D9E" w:rsidRPr="00204B46" w:rsidRDefault="00B53D9E" w:rsidP="00F82188">
            <w:pPr>
              <w:rPr>
                <w:rFonts w:ascii="Arial" w:hAnsi="Arial" w:cs="Arial"/>
                <w:sz w:val="20"/>
                <w:szCs w:val="20"/>
              </w:rPr>
            </w:pPr>
            <w:r>
              <w:rPr>
                <w:rFonts w:ascii="Arial" w:hAnsi="Arial" w:cs="Arial"/>
                <w:sz w:val="20"/>
                <w:szCs w:val="20"/>
              </w:rPr>
              <w:t>Τα κρέατα θα συνοδεύονται από κατάλληλα πιστοποιητικά κτηνιατρικής επιθεώρησης</w:t>
            </w:r>
          </w:p>
        </w:tc>
        <w:tc>
          <w:tcPr>
            <w:tcW w:w="1258" w:type="dxa"/>
            <w:shd w:val="clear" w:color="auto" w:fill="auto"/>
            <w:vAlign w:val="center"/>
            <w:hideMark/>
          </w:tcPr>
          <w:p w:rsidR="00B53D9E" w:rsidRPr="00204B46" w:rsidRDefault="00050E71"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B53D9E" w:rsidRPr="00204B46" w:rsidRDefault="00B53D9E" w:rsidP="00F82188">
            <w:pPr>
              <w:jc w:val="center"/>
              <w:rPr>
                <w:rFonts w:ascii="Arial" w:hAnsi="Arial" w:cs="Arial"/>
                <w:sz w:val="20"/>
                <w:szCs w:val="20"/>
              </w:rPr>
            </w:pPr>
          </w:p>
        </w:tc>
      </w:tr>
      <w:tr w:rsidR="00B53D9E" w:rsidRPr="00204B46" w:rsidTr="00B53D9E">
        <w:trPr>
          <w:trHeight w:val="450"/>
          <w:jc w:val="center"/>
        </w:trPr>
        <w:tc>
          <w:tcPr>
            <w:tcW w:w="3907" w:type="dxa"/>
            <w:shd w:val="clear" w:color="auto" w:fill="auto"/>
            <w:noWrap/>
            <w:vAlign w:val="center"/>
            <w:hideMark/>
          </w:tcPr>
          <w:p w:rsidR="00B53D9E" w:rsidRPr="00204B46" w:rsidRDefault="00B53D9E" w:rsidP="00F82188">
            <w:pPr>
              <w:rPr>
                <w:rFonts w:ascii="Arial" w:hAnsi="Arial" w:cs="Arial"/>
                <w:sz w:val="20"/>
                <w:szCs w:val="20"/>
              </w:rPr>
            </w:pPr>
            <w:r>
              <w:rPr>
                <w:rFonts w:ascii="Arial" w:hAnsi="Arial" w:cs="Arial"/>
                <w:sz w:val="20"/>
                <w:szCs w:val="20"/>
              </w:rPr>
              <w:t>Σύμφωνα με το ΠΔ 410/94 όπως ισχύει, ο τεμαχισμός του νωπού κρέατος πρέπει να γίνεται απαραίτητα από εγκεκριμένες εγκαταστάσεις τεμαχισμού και να φέρει τις απαιτούμενες σημάνσεις (σφραγίδα και αριθμός έγκρισης εγκατάστασης τεμαχισμού) και για τη συντήρηση και διακίνηση του νωπού κρέατος να τηρούνται οι διατάξεις του ΠΔ 410/94 όπως ισχύει</w:t>
            </w:r>
          </w:p>
        </w:tc>
        <w:tc>
          <w:tcPr>
            <w:tcW w:w="1258" w:type="dxa"/>
            <w:shd w:val="clear" w:color="auto" w:fill="auto"/>
            <w:vAlign w:val="center"/>
            <w:hideMark/>
          </w:tcPr>
          <w:p w:rsidR="00B53D9E" w:rsidRPr="00204B46" w:rsidRDefault="00050E71" w:rsidP="00F82188">
            <w:pPr>
              <w:jc w:val="center"/>
              <w:rPr>
                <w:rFonts w:ascii="Arial" w:hAnsi="Arial" w:cs="Arial"/>
                <w:sz w:val="20"/>
                <w:szCs w:val="20"/>
              </w:rPr>
            </w:pPr>
            <w:r>
              <w:rPr>
                <w:rFonts w:ascii="Arial" w:hAnsi="Arial" w:cs="Arial"/>
                <w:sz w:val="20"/>
                <w:szCs w:val="20"/>
              </w:rPr>
              <w:t>ΝΑΙ</w:t>
            </w:r>
          </w:p>
        </w:tc>
        <w:tc>
          <w:tcPr>
            <w:tcW w:w="1319" w:type="dxa"/>
            <w:shd w:val="clear" w:color="auto" w:fill="auto"/>
            <w:noWrap/>
            <w:vAlign w:val="center"/>
            <w:hideMark/>
          </w:tcPr>
          <w:p w:rsidR="00B53D9E" w:rsidRPr="00204B46" w:rsidRDefault="00B53D9E" w:rsidP="00F82188">
            <w:pPr>
              <w:jc w:val="center"/>
              <w:rPr>
                <w:rFonts w:ascii="Arial" w:hAnsi="Arial" w:cs="Arial"/>
                <w:sz w:val="20"/>
                <w:szCs w:val="20"/>
              </w:rPr>
            </w:pPr>
          </w:p>
        </w:tc>
      </w:tr>
      <w:tr w:rsidR="00B53D9E" w:rsidRPr="00204B46" w:rsidTr="00B53D9E">
        <w:trPr>
          <w:trHeight w:val="497"/>
          <w:jc w:val="center"/>
        </w:trPr>
        <w:tc>
          <w:tcPr>
            <w:tcW w:w="3907" w:type="dxa"/>
            <w:shd w:val="clear" w:color="auto" w:fill="auto"/>
            <w:noWrap/>
            <w:vAlign w:val="center"/>
            <w:hideMark/>
          </w:tcPr>
          <w:p w:rsidR="00B53D9E" w:rsidRPr="00204B46" w:rsidRDefault="00B53D9E" w:rsidP="00F82188">
            <w:pPr>
              <w:rPr>
                <w:rFonts w:ascii="Arial" w:hAnsi="Arial" w:cs="Arial"/>
                <w:sz w:val="20"/>
                <w:szCs w:val="20"/>
              </w:rPr>
            </w:pPr>
            <w:r>
              <w:rPr>
                <w:rFonts w:ascii="Arial" w:hAnsi="Arial" w:cs="Arial"/>
                <w:sz w:val="20"/>
                <w:szCs w:val="20"/>
              </w:rPr>
              <w:t xml:space="preserve">Η μεταφορά των νωπών κρεάτων προς το Δήμο Ιλίου θα γίνεται με καθαρά και </w:t>
            </w:r>
            <w:r>
              <w:rPr>
                <w:rFonts w:ascii="Arial" w:hAnsi="Arial" w:cs="Arial"/>
                <w:sz w:val="20"/>
                <w:szCs w:val="20"/>
              </w:rPr>
              <w:lastRenderedPageBreak/>
              <w:t>απολυμασμένα μεταφορικά μέσα</w:t>
            </w:r>
            <w:r w:rsidR="00050E71">
              <w:rPr>
                <w:rFonts w:ascii="Arial" w:hAnsi="Arial" w:cs="Arial"/>
                <w:sz w:val="20"/>
                <w:szCs w:val="20"/>
              </w:rPr>
              <w:t xml:space="preserve"> ψυγεία</w:t>
            </w:r>
          </w:p>
        </w:tc>
        <w:tc>
          <w:tcPr>
            <w:tcW w:w="1258" w:type="dxa"/>
            <w:shd w:val="clear" w:color="auto" w:fill="auto"/>
            <w:vAlign w:val="center"/>
            <w:hideMark/>
          </w:tcPr>
          <w:p w:rsidR="00B53D9E" w:rsidRPr="00204B46" w:rsidRDefault="00050E71" w:rsidP="00F82188">
            <w:pPr>
              <w:jc w:val="center"/>
              <w:rPr>
                <w:rFonts w:ascii="Arial" w:hAnsi="Arial" w:cs="Arial"/>
                <w:sz w:val="20"/>
                <w:szCs w:val="20"/>
              </w:rPr>
            </w:pPr>
            <w:r>
              <w:rPr>
                <w:rFonts w:ascii="Arial" w:hAnsi="Arial" w:cs="Arial"/>
                <w:sz w:val="20"/>
                <w:szCs w:val="20"/>
              </w:rPr>
              <w:lastRenderedPageBreak/>
              <w:t>ΝΑΙ</w:t>
            </w:r>
          </w:p>
        </w:tc>
        <w:tc>
          <w:tcPr>
            <w:tcW w:w="1319" w:type="dxa"/>
            <w:shd w:val="clear" w:color="auto" w:fill="auto"/>
            <w:noWrap/>
            <w:vAlign w:val="center"/>
            <w:hideMark/>
          </w:tcPr>
          <w:p w:rsidR="00B53D9E" w:rsidRPr="00204B46" w:rsidRDefault="00B53D9E" w:rsidP="00F82188">
            <w:pPr>
              <w:jc w:val="center"/>
              <w:rPr>
                <w:rFonts w:ascii="Arial" w:hAnsi="Arial" w:cs="Arial"/>
                <w:sz w:val="20"/>
                <w:szCs w:val="20"/>
              </w:rPr>
            </w:pPr>
          </w:p>
        </w:tc>
      </w:tr>
    </w:tbl>
    <w:p w:rsidR="004511AA" w:rsidRDefault="004511AA"/>
    <w:p w:rsidR="002379B9" w:rsidRPr="002379B9" w:rsidRDefault="002379B9" w:rsidP="002379B9">
      <w:pPr>
        <w:ind w:left="5760" w:firstLine="720"/>
        <w:rPr>
          <w:rFonts w:ascii="Arial" w:hAnsi="Arial" w:cs="Arial"/>
        </w:rPr>
      </w:pPr>
      <w:r w:rsidRPr="002379B9">
        <w:rPr>
          <w:rFonts w:ascii="Arial" w:hAnsi="Arial" w:cs="Arial"/>
        </w:rPr>
        <w:t>Υπογραφή</w:t>
      </w:r>
    </w:p>
    <w:p w:rsidR="002379B9" w:rsidRDefault="002379B9"/>
    <w:p w:rsidR="002379B9" w:rsidRDefault="002379B9">
      <w:r>
        <w:tab/>
      </w:r>
    </w:p>
    <w:sectPr w:rsidR="002379B9" w:rsidSect="001801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344C"/>
    <w:multiLevelType w:val="hybridMultilevel"/>
    <w:tmpl w:val="F7BA21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2E04AA"/>
    <w:multiLevelType w:val="hybridMultilevel"/>
    <w:tmpl w:val="CD6AE35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5E314C7"/>
    <w:multiLevelType w:val="hybridMultilevel"/>
    <w:tmpl w:val="44A26B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B53D9E"/>
    <w:rsid w:val="00050E71"/>
    <w:rsid w:val="000749F2"/>
    <w:rsid w:val="000F7B46"/>
    <w:rsid w:val="001801DE"/>
    <w:rsid w:val="002379B9"/>
    <w:rsid w:val="003F43CE"/>
    <w:rsid w:val="004511AA"/>
    <w:rsid w:val="005B33DF"/>
    <w:rsid w:val="007B4E72"/>
    <w:rsid w:val="00823E05"/>
    <w:rsid w:val="00902337"/>
    <w:rsid w:val="009163F0"/>
    <w:rsid w:val="009F432B"/>
    <w:rsid w:val="00B53D9E"/>
    <w:rsid w:val="00D77464"/>
    <w:rsid w:val="00D93A31"/>
    <w:rsid w:val="00EE6BBF"/>
    <w:rsid w:val="00F06CBB"/>
    <w:rsid w:val="00F251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E714FEA-BB4E-4CAF-B211-4DB44957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1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827</Words>
  <Characters>4470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user_116</dc:creator>
  <cp:keywords/>
  <dc:description/>
  <cp:lastModifiedBy>Anna Daskalaki</cp:lastModifiedBy>
  <cp:revision>2</cp:revision>
  <dcterms:created xsi:type="dcterms:W3CDTF">2019-10-23T06:15:00Z</dcterms:created>
  <dcterms:modified xsi:type="dcterms:W3CDTF">2019-10-23T06:15:00Z</dcterms:modified>
</cp:coreProperties>
</file>